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85DA" w14:textId="67C1A402" w:rsidR="000012C7" w:rsidRPr="00213C1B" w:rsidRDefault="003D734F" w:rsidP="005832F8">
      <w:pPr>
        <w:jc w:val="center"/>
        <w:rPr>
          <w:b/>
          <w:bCs/>
          <w:sz w:val="28"/>
          <w:szCs w:val="28"/>
        </w:rPr>
      </w:pPr>
      <w:r>
        <w:rPr>
          <w:b/>
          <w:bCs/>
          <w:sz w:val="28"/>
          <w:szCs w:val="28"/>
        </w:rPr>
        <w:t xml:space="preserve">Handling of Evidence </w:t>
      </w:r>
    </w:p>
    <w:p w14:paraId="4B19697A" w14:textId="301E0393" w:rsidR="000012C7" w:rsidRDefault="000012C7" w:rsidP="000012C7">
      <w:pPr>
        <w:rPr>
          <w:sz w:val="22"/>
          <w:szCs w:val="22"/>
        </w:rPr>
      </w:pPr>
    </w:p>
    <w:p w14:paraId="41603950" w14:textId="3C219C81" w:rsidR="003D734F" w:rsidRDefault="00637D7B" w:rsidP="00213C1B">
      <w:pPr>
        <w:tabs>
          <w:tab w:val="decimal" w:pos="5760"/>
          <w:tab w:val="right" w:pos="8910"/>
        </w:tabs>
        <w:rPr>
          <w:sz w:val="22"/>
          <w:szCs w:val="22"/>
        </w:rPr>
      </w:pPr>
      <w:r>
        <w:rPr>
          <w:sz w:val="22"/>
          <w:szCs w:val="22"/>
        </w:rPr>
        <w:t xml:space="preserve">The LMU </w:t>
      </w:r>
      <w:hyperlink r:id="rId8" w:anchor="lmu-academic-honesty-policy-and-procedures" w:history="1">
        <w:r w:rsidRPr="003735C8">
          <w:rPr>
            <w:rStyle w:val="Hyperlink"/>
            <w:sz w:val="22"/>
            <w:szCs w:val="22"/>
          </w:rPr>
          <w:t>Academic Honesty Policy</w:t>
        </w:r>
      </w:hyperlink>
      <w:r>
        <w:rPr>
          <w:sz w:val="22"/>
          <w:szCs w:val="22"/>
        </w:rPr>
        <w:t xml:space="preserve"> (AHP), exists to promote the </w:t>
      </w:r>
      <w:r w:rsidRPr="00637D7B">
        <w:rPr>
          <w:sz w:val="22"/>
          <w:szCs w:val="22"/>
        </w:rPr>
        <w:t>highest standards of honesty and ethics</w:t>
      </w:r>
      <w:r>
        <w:rPr>
          <w:sz w:val="22"/>
          <w:szCs w:val="22"/>
        </w:rPr>
        <w:t xml:space="preserve"> in student scholarship and creative work essential for true learning and creation of knowledge.  With the imperative to prioritize justice and protections for student and faculty alike, i</w:t>
      </w:r>
      <w:r w:rsidR="003D734F">
        <w:rPr>
          <w:sz w:val="22"/>
          <w:szCs w:val="22"/>
        </w:rPr>
        <w:t xml:space="preserve">n the unfortunate event that you find yourself investigating and documenting an allegation of </w:t>
      </w:r>
      <w:r w:rsidR="003735C8">
        <w:rPr>
          <w:sz w:val="22"/>
          <w:szCs w:val="22"/>
        </w:rPr>
        <w:t>a student violation of the AHP</w:t>
      </w:r>
      <w:r w:rsidR="003D734F">
        <w:rPr>
          <w:sz w:val="22"/>
          <w:szCs w:val="22"/>
        </w:rPr>
        <w:t xml:space="preserve">, be aware of the following best practices for </w:t>
      </w:r>
      <w:r w:rsidR="003735C8">
        <w:rPr>
          <w:sz w:val="22"/>
          <w:szCs w:val="22"/>
        </w:rPr>
        <w:t>acquiring and transferring</w:t>
      </w:r>
      <w:r w:rsidR="003D734F">
        <w:rPr>
          <w:sz w:val="22"/>
          <w:szCs w:val="22"/>
        </w:rPr>
        <w:t xml:space="preserve"> evidence.  </w:t>
      </w:r>
    </w:p>
    <w:p w14:paraId="7AFA05C2" w14:textId="7078F757" w:rsidR="003D734F" w:rsidRDefault="003D734F" w:rsidP="00213C1B">
      <w:pPr>
        <w:tabs>
          <w:tab w:val="decimal" w:pos="5760"/>
          <w:tab w:val="right" w:pos="8910"/>
        </w:tabs>
        <w:rPr>
          <w:sz w:val="22"/>
          <w:szCs w:val="22"/>
        </w:rPr>
      </w:pPr>
    </w:p>
    <w:p w14:paraId="6BB5ABEE" w14:textId="11A3EEA7" w:rsidR="003735C8" w:rsidRPr="003735C8" w:rsidRDefault="003735C8" w:rsidP="00213C1B">
      <w:pPr>
        <w:tabs>
          <w:tab w:val="decimal" w:pos="5760"/>
          <w:tab w:val="right" w:pos="8910"/>
        </w:tabs>
        <w:rPr>
          <w:b/>
          <w:bCs/>
          <w:sz w:val="22"/>
          <w:szCs w:val="22"/>
        </w:rPr>
      </w:pPr>
      <w:r w:rsidRPr="003735C8">
        <w:rPr>
          <w:b/>
          <w:bCs/>
          <w:sz w:val="22"/>
          <w:szCs w:val="22"/>
        </w:rPr>
        <w:t>Burden of Proof</w:t>
      </w:r>
    </w:p>
    <w:p w14:paraId="5907413A" w14:textId="03DB4379" w:rsidR="003735C8" w:rsidRDefault="003735C8" w:rsidP="00213C1B">
      <w:pPr>
        <w:tabs>
          <w:tab w:val="decimal" w:pos="5760"/>
          <w:tab w:val="right" w:pos="8910"/>
        </w:tabs>
        <w:rPr>
          <w:sz w:val="22"/>
          <w:szCs w:val="22"/>
        </w:rPr>
      </w:pPr>
      <w:r>
        <w:rPr>
          <w:sz w:val="22"/>
          <w:szCs w:val="22"/>
        </w:rPr>
        <w:t xml:space="preserve">The </w:t>
      </w:r>
      <w:r w:rsidR="006678E9">
        <w:rPr>
          <w:sz w:val="22"/>
          <w:szCs w:val="22"/>
        </w:rPr>
        <w:t>AHP</w:t>
      </w:r>
      <w:r>
        <w:rPr>
          <w:sz w:val="22"/>
          <w:szCs w:val="22"/>
        </w:rPr>
        <w:t xml:space="preserve"> affirms that the burden shall fall upon the Instructor to provide evidence that it is more probable than not that the Student has committed the alleged academic honesty violation.  </w:t>
      </w:r>
    </w:p>
    <w:p w14:paraId="77FB72A5" w14:textId="77777777" w:rsidR="003735C8" w:rsidRDefault="003735C8" w:rsidP="00213C1B">
      <w:pPr>
        <w:tabs>
          <w:tab w:val="decimal" w:pos="5760"/>
          <w:tab w:val="right" w:pos="8910"/>
        </w:tabs>
        <w:rPr>
          <w:sz w:val="22"/>
          <w:szCs w:val="22"/>
        </w:rPr>
      </w:pPr>
    </w:p>
    <w:p w14:paraId="3514CDFA" w14:textId="605EB5FE" w:rsidR="00AF1C22" w:rsidRPr="00AF1C22" w:rsidRDefault="00AF1C22" w:rsidP="00213C1B">
      <w:pPr>
        <w:tabs>
          <w:tab w:val="decimal" w:pos="5760"/>
          <w:tab w:val="right" w:pos="8910"/>
        </w:tabs>
        <w:rPr>
          <w:b/>
          <w:bCs/>
          <w:sz w:val="22"/>
          <w:szCs w:val="22"/>
        </w:rPr>
      </w:pPr>
      <w:r w:rsidRPr="00AF1C22">
        <w:rPr>
          <w:b/>
          <w:bCs/>
          <w:sz w:val="22"/>
          <w:szCs w:val="22"/>
        </w:rPr>
        <w:t>What is evidence?</w:t>
      </w:r>
    </w:p>
    <w:p w14:paraId="1611F366" w14:textId="57B1356B" w:rsidR="003D734F" w:rsidRDefault="003D734F" w:rsidP="00213C1B">
      <w:pPr>
        <w:tabs>
          <w:tab w:val="decimal" w:pos="5760"/>
          <w:tab w:val="right" w:pos="8910"/>
        </w:tabs>
        <w:rPr>
          <w:sz w:val="22"/>
          <w:szCs w:val="22"/>
        </w:rPr>
      </w:pPr>
      <w:r>
        <w:rPr>
          <w:sz w:val="22"/>
          <w:szCs w:val="22"/>
        </w:rPr>
        <w:t xml:space="preserve">Evidence can take many forms including </w:t>
      </w:r>
      <w:r w:rsidR="005E74AD">
        <w:rPr>
          <w:sz w:val="22"/>
          <w:szCs w:val="22"/>
        </w:rPr>
        <w:t xml:space="preserve">(but not exclusive to) </w:t>
      </w:r>
      <w:r>
        <w:rPr>
          <w:sz w:val="22"/>
          <w:szCs w:val="22"/>
        </w:rPr>
        <w:t>personal accounts related to direct observations</w:t>
      </w:r>
      <w:r w:rsidR="005E74AD">
        <w:rPr>
          <w:sz w:val="22"/>
          <w:szCs w:val="22"/>
        </w:rPr>
        <w:t xml:space="preserve"> of student behavior</w:t>
      </w:r>
      <w:r w:rsidR="005D136A">
        <w:rPr>
          <w:sz w:val="22"/>
          <w:szCs w:val="22"/>
        </w:rPr>
        <w:t xml:space="preserve"> as well as </w:t>
      </w:r>
      <w:r>
        <w:rPr>
          <w:sz w:val="22"/>
          <w:szCs w:val="22"/>
        </w:rPr>
        <w:t xml:space="preserve">papers, creative works, lab reports, exams, and quizzes.  </w:t>
      </w:r>
      <w:r w:rsidR="0022394D">
        <w:rPr>
          <w:sz w:val="22"/>
          <w:szCs w:val="22"/>
        </w:rPr>
        <w:t xml:space="preserve">Evidence includes that obtained through </w:t>
      </w:r>
      <w:r>
        <w:rPr>
          <w:sz w:val="22"/>
          <w:szCs w:val="22"/>
        </w:rPr>
        <w:t>the recent adoption of honesty</w:t>
      </w:r>
      <w:r w:rsidR="0022394D">
        <w:rPr>
          <w:sz w:val="22"/>
          <w:szCs w:val="22"/>
        </w:rPr>
        <w:t>-</w:t>
      </w:r>
      <w:r>
        <w:rPr>
          <w:sz w:val="22"/>
          <w:szCs w:val="22"/>
        </w:rPr>
        <w:t>promoting software such as Turnitin</w:t>
      </w:r>
      <w:r w:rsidR="0022394D">
        <w:rPr>
          <w:sz w:val="22"/>
          <w:szCs w:val="22"/>
        </w:rPr>
        <w:t xml:space="preserve"> and</w:t>
      </w:r>
      <w:r w:rsidR="00AF1C22">
        <w:rPr>
          <w:sz w:val="22"/>
          <w:szCs w:val="22"/>
        </w:rPr>
        <w:t xml:space="preserve"> video-based evidence produced from lockdown-browsers (e.g., </w:t>
      </w:r>
      <w:proofErr w:type="spellStart"/>
      <w:r w:rsidR="00AF1C22">
        <w:rPr>
          <w:sz w:val="22"/>
          <w:szCs w:val="22"/>
        </w:rPr>
        <w:t>Respondus</w:t>
      </w:r>
      <w:proofErr w:type="spellEnd"/>
      <w:r w:rsidR="00AF1C22">
        <w:rPr>
          <w:sz w:val="22"/>
          <w:szCs w:val="22"/>
        </w:rPr>
        <w:t>) and synchronous virtual meeting spaces (e.g., Zoom) for proctoring varied forms of student assessment.</w:t>
      </w:r>
      <w:r w:rsidR="006678E9">
        <w:rPr>
          <w:sz w:val="22"/>
          <w:szCs w:val="22"/>
        </w:rPr>
        <w:t xml:space="preserve">  Student-generated video submissions and photographs of student work may also constitute evidence in some circumstances. Regardless of the original format of evidence, all of these must exist or be converted to digital formats in order to properly document and transfer this information to the varied parties involved in the AHP.  </w:t>
      </w:r>
    </w:p>
    <w:p w14:paraId="6BB60534" w14:textId="722DB564" w:rsidR="006678E9" w:rsidRDefault="006678E9" w:rsidP="00213C1B">
      <w:pPr>
        <w:tabs>
          <w:tab w:val="decimal" w:pos="5760"/>
          <w:tab w:val="right" w:pos="8910"/>
        </w:tabs>
        <w:rPr>
          <w:sz w:val="22"/>
          <w:szCs w:val="22"/>
        </w:rPr>
      </w:pPr>
    </w:p>
    <w:p w14:paraId="5E94A541" w14:textId="762E447A" w:rsidR="006678E9" w:rsidRDefault="006678E9" w:rsidP="00213C1B">
      <w:pPr>
        <w:tabs>
          <w:tab w:val="decimal" w:pos="5760"/>
          <w:tab w:val="right" w:pos="8910"/>
        </w:tabs>
        <w:rPr>
          <w:b/>
          <w:bCs/>
          <w:sz w:val="22"/>
          <w:szCs w:val="22"/>
        </w:rPr>
      </w:pPr>
      <w:r w:rsidRPr="006678E9">
        <w:rPr>
          <w:b/>
          <w:bCs/>
          <w:sz w:val="22"/>
          <w:szCs w:val="22"/>
        </w:rPr>
        <w:t>What do I do with evidence?</w:t>
      </w:r>
    </w:p>
    <w:p w14:paraId="6456B003" w14:textId="253EE6B6" w:rsidR="006678E9" w:rsidRDefault="006678E9" w:rsidP="00213C1B">
      <w:pPr>
        <w:tabs>
          <w:tab w:val="decimal" w:pos="5760"/>
          <w:tab w:val="right" w:pos="8910"/>
        </w:tabs>
        <w:rPr>
          <w:sz w:val="22"/>
          <w:szCs w:val="22"/>
        </w:rPr>
      </w:pPr>
      <w:r w:rsidRPr="006678E9">
        <w:rPr>
          <w:sz w:val="22"/>
          <w:szCs w:val="22"/>
        </w:rPr>
        <w:t xml:space="preserve">The first step </w:t>
      </w:r>
      <w:r>
        <w:rPr>
          <w:sz w:val="22"/>
          <w:szCs w:val="22"/>
        </w:rPr>
        <w:t xml:space="preserve">occurs when you first identify a potential violation of the AHP.  At this stage, you should </w:t>
      </w:r>
      <w:r w:rsidR="0022394D">
        <w:rPr>
          <w:sz w:val="22"/>
          <w:szCs w:val="22"/>
        </w:rPr>
        <w:t>collect</w:t>
      </w:r>
      <w:r>
        <w:rPr>
          <w:sz w:val="22"/>
          <w:szCs w:val="22"/>
        </w:rPr>
        <w:t xml:space="preserve"> all available evidence and initiate the processes detailed in the AHP by emailing the student(s) involved</w:t>
      </w:r>
      <w:r w:rsidR="007004F8">
        <w:rPr>
          <w:sz w:val="22"/>
          <w:szCs w:val="22"/>
        </w:rPr>
        <w:t xml:space="preserve"> and copying the appropriate head of the academic unit as detailed in the AHP.</w:t>
      </w:r>
      <w:r>
        <w:rPr>
          <w:sz w:val="22"/>
          <w:szCs w:val="22"/>
        </w:rPr>
        <w:t xml:space="preserve">  In this initial correspondence, you should outline the allegation, provide the evidence, and invite the </w:t>
      </w:r>
      <w:r w:rsidR="0022394D">
        <w:rPr>
          <w:sz w:val="22"/>
          <w:szCs w:val="22"/>
        </w:rPr>
        <w:t>S</w:t>
      </w:r>
      <w:r>
        <w:rPr>
          <w:sz w:val="22"/>
          <w:szCs w:val="22"/>
        </w:rPr>
        <w:t>tudent to meet within 5 business days</w:t>
      </w:r>
      <w:r w:rsidR="0046760D">
        <w:rPr>
          <w:sz w:val="22"/>
          <w:szCs w:val="22"/>
        </w:rPr>
        <w:t xml:space="preserve">.  </w:t>
      </w:r>
      <w:r>
        <w:rPr>
          <w:sz w:val="22"/>
          <w:szCs w:val="22"/>
        </w:rPr>
        <w:t xml:space="preserve">As </w:t>
      </w:r>
      <w:r w:rsidR="0046760D">
        <w:rPr>
          <w:sz w:val="22"/>
          <w:szCs w:val="22"/>
        </w:rPr>
        <w:t>student due-process is still unfolding</w:t>
      </w:r>
      <w:r>
        <w:rPr>
          <w:sz w:val="22"/>
          <w:szCs w:val="22"/>
        </w:rPr>
        <w:t xml:space="preserve">, do not at this time imply that violations have been confirmed nor that sanctions have been imposed. </w:t>
      </w:r>
      <w:r w:rsidR="00A2155D">
        <w:rPr>
          <w:sz w:val="22"/>
          <w:szCs w:val="22"/>
        </w:rPr>
        <w:t xml:space="preserve">Regarding instances where multiple students are implicated in the same related case, confidentiality should be upheld such that correspondence and meetings with each student should occur separately.   </w:t>
      </w:r>
    </w:p>
    <w:p w14:paraId="6805E990" w14:textId="60869384" w:rsidR="006678E9" w:rsidRDefault="006678E9" w:rsidP="00213C1B">
      <w:pPr>
        <w:tabs>
          <w:tab w:val="decimal" w:pos="5760"/>
          <w:tab w:val="right" w:pos="8910"/>
        </w:tabs>
        <w:rPr>
          <w:sz w:val="22"/>
          <w:szCs w:val="22"/>
        </w:rPr>
      </w:pPr>
      <w:r>
        <w:rPr>
          <w:sz w:val="22"/>
          <w:szCs w:val="22"/>
        </w:rPr>
        <w:br/>
        <w:t xml:space="preserve">At this </w:t>
      </w:r>
      <w:r w:rsidR="0046760D">
        <w:rPr>
          <w:sz w:val="22"/>
          <w:szCs w:val="22"/>
        </w:rPr>
        <w:t>ensuing</w:t>
      </w:r>
      <w:r>
        <w:rPr>
          <w:sz w:val="22"/>
          <w:szCs w:val="22"/>
        </w:rPr>
        <w:t xml:space="preserve"> meeting, you should </w:t>
      </w:r>
      <w:r w:rsidR="0046760D">
        <w:rPr>
          <w:sz w:val="22"/>
          <w:szCs w:val="22"/>
        </w:rPr>
        <w:t xml:space="preserve">provide to the </w:t>
      </w:r>
      <w:r w:rsidR="0022394D">
        <w:rPr>
          <w:sz w:val="22"/>
          <w:szCs w:val="22"/>
        </w:rPr>
        <w:t>S</w:t>
      </w:r>
      <w:r w:rsidR="0046760D">
        <w:rPr>
          <w:sz w:val="22"/>
          <w:szCs w:val="22"/>
        </w:rPr>
        <w:t xml:space="preserve">tudent a detailed and clear account of the evidence suggesting the AHP has been violated.  Listen carefully and provide adequate time for the </w:t>
      </w:r>
      <w:r w:rsidR="0022394D">
        <w:rPr>
          <w:sz w:val="22"/>
          <w:szCs w:val="22"/>
        </w:rPr>
        <w:t>Student</w:t>
      </w:r>
      <w:r w:rsidR="0046760D">
        <w:rPr>
          <w:sz w:val="22"/>
          <w:szCs w:val="22"/>
        </w:rPr>
        <w:t xml:space="preserve"> to respond, elucidate, or refute the collective evidence, or to provide evidence of their own to counter the allegations.  At the conclusion of the meeting, you will then render a decision as to whether or not a violation occurred and notify the </w:t>
      </w:r>
      <w:r w:rsidR="0022394D">
        <w:rPr>
          <w:sz w:val="22"/>
          <w:szCs w:val="22"/>
        </w:rPr>
        <w:t>Student</w:t>
      </w:r>
      <w:r w:rsidR="0046760D">
        <w:rPr>
          <w:sz w:val="22"/>
          <w:szCs w:val="22"/>
        </w:rPr>
        <w:t xml:space="preserve"> </w:t>
      </w:r>
      <w:r w:rsidR="00A2155D">
        <w:rPr>
          <w:sz w:val="22"/>
          <w:szCs w:val="22"/>
        </w:rPr>
        <w:t>that they have</w:t>
      </w:r>
      <w:r w:rsidR="0046760D">
        <w:rPr>
          <w:sz w:val="22"/>
          <w:szCs w:val="22"/>
        </w:rPr>
        <w:t xml:space="preserve"> the right to agree or disagree with your conclusion.  </w:t>
      </w:r>
    </w:p>
    <w:p w14:paraId="168E20B8" w14:textId="6589E199" w:rsidR="0046760D" w:rsidRDefault="0046760D" w:rsidP="00213C1B">
      <w:pPr>
        <w:tabs>
          <w:tab w:val="decimal" w:pos="5760"/>
          <w:tab w:val="right" w:pos="8910"/>
        </w:tabs>
        <w:rPr>
          <w:sz w:val="22"/>
          <w:szCs w:val="22"/>
        </w:rPr>
      </w:pPr>
    </w:p>
    <w:p w14:paraId="75A0919B" w14:textId="0A8CD80C" w:rsidR="0046760D" w:rsidRDefault="0046760D" w:rsidP="00213C1B">
      <w:pPr>
        <w:tabs>
          <w:tab w:val="decimal" w:pos="5760"/>
          <w:tab w:val="right" w:pos="8910"/>
        </w:tabs>
        <w:rPr>
          <w:sz w:val="22"/>
          <w:szCs w:val="22"/>
        </w:rPr>
      </w:pPr>
      <w:r>
        <w:rPr>
          <w:sz w:val="22"/>
          <w:szCs w:val="22"/>
        </w:rPr>
        <w:lastRenderedPageBreak/>
        <w:t xml:space="preserve">If your determination is that a violation has occurred, you will </w:t>
      </w:r>
      <w:r w:rsidR="005E74AD">
        <w:rPr>
          <w:sz w:val="22"/>
          <w:szCs w:val="22"/>
        </w:rPr>
        <w:t>need to complete</w:t>
      </w:r>
      <w:r>
        <w:rPr>
          <w:sz w:val="22"/>
          <w:szCs w:val="22"/>
        </w:rPr>
        <w:t xml:space="preserve"> and then submit the LMU </w:t>
      </w:r>
      <w:hyperlink r:id="rId9" w:history="1">
        <w:r w:rsidRPr="0046760D">
          <w:rPr>
            <w:rStyle w:val="Hyperlink"/>
            <w:sz w:val="22"/>
            <w:szCs w:val="22"/>
          </w:rPr>
          <w:t>Academic Honesty Violation Form</w:t>
        </w:r>
      </w:hyperlink>
      <w:r>
        <w:rPr>
          <w:sz w:val="22"/>
          <w:szCs w:val="22"/>
        </w:rPr>
        <w:t xml:space="preserve"> along with all relevant evidence to the Provost </w:t>
      </w:r>
      <w:r w:rsidR="005E74AD">
        <w:rPr>
          <w:sz w:val="22"/>
          <w:szCs w:val="22"/>
        </w:rPr>
        <w:t xml:space="preserve">(with a copy to the </w:t>
      </w:r>
      <w:r w:rsidR="0022394D">
        <w:rPr>
          <w:sz w:val="22"/>
          <w:szCs w:val="22"/>
        </w:rPr>
        <w:t>Student</w:t>
      </w:r>
      <w:r w:rsidR="005E74AD">
        <w:rPr>
          <w:sz w:val="22"/>
          <w:szCs w:val="22"/>
        </w:rPr>
        <w:t xml:space="preserve"> and Instructor).  </w:t>
      </w:r>
    </w:p>
    <w:p w14:paraId="3A028814" w14:textId="0E2B46E1" w:rsidR="005E74AD" w:rsidRDefault="005E74AD" w:rsidP="00213C1B">
      <w:pPr>
        <w:tabs>
          <w:tab w:val="decimal" w:pos="5760"/>
          <w:tab w:val="right" w:pos="8910"/>
        </w:tabs>
        <w:rPr>
          <w:sz w:val="22"/>
          <w:szCs w:val="22"/>
        </w:rPr>
      </w:pPr>
    </w:p>
    <w:p w14:paraId="2D4AD086" w14:textId="073B739E" w:rsidR="005E74AD" w:rsidRPr="005E74AD" w:rsidRDefault="005E74AD" w:rsidP="00213C1B">
      <w:pPr>
        <w:tabs>
          <w:tab w:val="decimal" w:pos="5760"/>
          <w:tab w:val="right" w:pos="8910"/>
        </w:tabs>
        <w:rPr>
          <w:b/>
          <w:bCs/>
          <w:sz w:val="22"/>
          <w:szCs w:val="22"/>
        </w:rPr>
      </w:pPr>
      <w:r w:rsidRPr="005E74AD">
        <w:rPr>
          <w:b/>
          <w:bCs/>
          <w:sz w:val="22"/>
          <w:szCs w:val="22"/>
        </w:rPr>
        <w:t>How should I submit large data files not suited for email?</w:t>
      </w:r>
    </w:p>
    <w:p w14:paraId="7B6CDEB9" w14:textId="77777777" w:rsidR="005E74AD" w:rsidRDefault="005E74AD" w:rsidP="00213C1B">
      <w:pPr>
        <w:tabs>
          <w:tab w:val="decimal" w:pos="5760"/>
          <w:tab w:val="right" w:pos="8910"/>
        </w:tabs>
        <w:rPr>
          <w:sz w:val="22"/>
          <w:szCs w:val="22"/>
        </w:rPr>
      </w:pPr>
      <w:r>
        <w:rPr>
          <w:sz w:val="22"/>
          <w:szCs w:val="22"/>
        </w:rPr>
        <w:t xml:space="preserve">First and foremost, evidence should be kept and transferred amongst LMU approved and secured locations and software applications.  This includes: LMU email, Box, Brightspace, </w:t>
      </w:r>
      <w:proofErr w:type="spellStart"/>
      <w:r>
        <w:rPr>
          <w:sz w:val="22"/>
          <w:szCs w:val="22"/>
        </w:rPr>
        <w:t>Respondus</w:t>
      </w:r>
      <w:proofErr w:type="spellEnd"/>
      <w:r>
        <w:rPr>
          <w:sz w:val="22"/>
          <w:szCs w:val="22"/>
        </w:rPr>
        <w:t xml:space="preserve">, and Turnitin locations and files.  </w:t>
      </w:r>
    </w:p>
    <w:p w14:paraId="13D7AA6E" w14:textId="53B20511" w:rsidR="00F706E4" w:rsidRDefault="00F706E4" w:rsidP="00213C1B">
      <w:pPr>
        <w:tabs>
          <w:tab w:val="decimal" w:pos="5760"/>
          <w:tab w:val="right" w:pos="8910"/>
        </w:tabs>
        <w:rPr>
          <w:sz w:val="22"/>
          <w:szCs w:val="22"/>
        </w:rPr>
      </w:pPr>
    </w:p>
    <w:p w14:paraId="35182DEE" w14:textId="52F2ED7F" w:rsidR="00F706E4" w:rsidRDefault="00F706E4" w:rsidP="00213C1B">
      <w:pPr>
        <w:tabs>
          <w:tab w:val="decimal" w:pos="5760"/>
          <w:tab w:val="right" w:pos="8910"/>
        </w:tabs>
        <w:rPr>
          <w:sz w:val="22"/>
          <w:szCs w:val="22"/>
        </w:rPr>
      </w:pPr>
      <w:r>
        <w:rPr>
          <w:sz w:val="22"/>
          <w:szCs w:val="22"/>
        </w:rPr>
        <w:t xml:space="preserve">Submission of larger, multimedia files should occur </w:t>
      </w:r>
      <w:r w:rsidR="00590DF2">
        <w:rPr>
          <w:sz w:val="22"/>
          <w:szCs w:val="22"/>
        </w:rPr>
        <w:t>according to</w:t>
      </w:r>
      <w:r>
        <w:rPr>
          <w:sz w:val="22"/>
          <w:szCs w:val="22"/>
        </w:rPr>
        <w:t xml:space="preserve"> the following process:</w:t>
      </w:r>
    </w:p>
    <w:p w14:paraId="6F794579" w14:textId="37EAB7A1" w:rsidR="00F706E4" w:rsidRDefault="00F706E4" w:rsidP="00F706E4">
      <w:pPr>
        <w:pStyle w:val="ListParagraph"/>
        <w:numPr>
          <w:ilvl w:val="0"/>
          <w:numId w:val="12"/>
        </w:numPr>
        <w:tabs>
          <w:tab w:val="decimal" w:pos="5760"/>
          <w:tab w:val="right" w:pos="8910"/>
        </w:tabs>
        <w:rPr>
          <w:sz w:val="22"/>
          <w:szCs w:val="22"/>
        </w:rPr>
      </w:pPr>
      <w:r w:rsidRPr="00F706E4">
        <w:rPr>
          <w:sz w:val="22"/>
          <w:szCs w:val="22"/>
        </w:rPr>
        <w:t>placing the file</w:t>
      </w:r>
      <w:r>
        <w:rPr>
          <w:sz w:val="22"/>
          <w:szCs w:val="22"/>
        </w:rPr>
        <w:t>(s)</w:t>
      </w:r>
      <w:r w:rsidRPr="00F706E4">
        <w:rPr>
          <w:sz w:val="22"/>
          <w:szCs w:val="22"/>
        </w:rPr>
        <w:t xml:space="preserve"> in a Box folder</w:t>
      </w:r>
      <w:r>
        <w:rPr>
          <w:sz w:val="22"/>
          <w:szCs w:val="22"/>
        </w:rPr>
        <w:t xml:space="preserve">, </w:t>
      </w:r>
    </w:p>
    <w:p w14:paraId="0B79A18D" w14:textId="093A03BC" w:rsidR="00F706E4" w:rsidRDefault="00F706E4" w:rsidP="00F706E4">
      <w:pPr>
        <w:pStyle w:val="ListParagraph"/>
        <w:numPr>
          <w:ilvl w:val="0"/>
          <w:numId w:val="12"/>
        </w:numPr>
        <w:tabs>
          <w:tab w:val="decimal" w:pos="5760"/>
          <w:tab w:val="right" w:pos="8910"/>
        </w:tabs>
        <w:rPr>
          <w:sz w:val="22"/>
          <w:szCs w:val="22"/>
        </w:rPr>
      </w:pPr>
      <w:r>
        <w:rPr>
          <w:sz w:val="22"/>
          <w:szCs w:val="22"/>
        </w:rPr>
        <w:t xml:space="preserve">providing </w:t>
      </w:r>
      <w:r w:rsidRPr="00BD5BA9">
        <w:rPr>
          <w:b/>
          <w:bCs/>
          <w:sz w:val="22"/>
          <w:szCs w:val="22"/>
        </w:rPr>
        <w:t>Editor</w:t>
      </w:r>
      <w:r>
        <w:rPr>
          <w:sz w:val="22"/>
          <w:szCs w:val="22"/>
        </w:rPr>
        <w:t xml:space="preserve"> access to the </w:t>
      </w:r>
      <w:r w:rsidRPr="00F706E4">
        <w:rPr>
          <w:sz w:val="22"/>
          <w:szCs w:val="22"/>
        </w:rPr>
        <w:t>LMU Office of the Provost (</w:t>
      </w:r>
      <w:hyperlink r:id="rId10" w:history="1">
        <w:r w:rsidRPr="00F706E4">
          <w:rPr>
            <w:rStyle w:val="Hyperlink"/>
            <w:sz w:val="22"/>
            <w:szCs w:val="22"/>
          </w:rPr>
          <w:t>provost@lmu.edu</w:t>
        </w:r>
      </w:hyperlink>
      <w:r w:rsidRPr="00F706E4">
        <w:rPr>
          <w:sz w:val="22"/>
          <w:szCs w:val="22"/>
        </w:rPr>
        <w:t>)</w:t>
      </w:r>
      <w:r>
        <w:rPr>
          <w:sz w:val="22"/>
          <w:szCs w:val="22"/>
        </w:rPr>
        <w:t xml:space="preserve">, </w:t>
      </w:r>
    </w:p>
    <w:p w14:paraId="11ADFB6C" w14:textId="4E41FD3B" w:rsidR="00F706E4" w:rsidRPr="00F706E4" w:rsidRDefault="00F706E4" w:rsidP="00F706E4">
      <w:pPr>
        <w:pStyle w:val="ListParagraph"/>
        <w:numPr>
          <w:ilvl w:val="0"/>
          <w:numId w:val="12"/>
        </w:numPr>
        <w:tabs>
          <w:tab w:val="decimal" w:pos="5760"/>
          <w:tab w:val="right" w:pos="8910"/>
        </w:tabs>
        <w:rPr>
          <w:sz w:val="22"/>
          <w:szCs w:val="22"/>
        </w:rPr>
      </w:pPr>
      <w:r>
        <w:rPr>
          <w:sz w:val="22"/>
          <w:szCs w:val="22"/>
        </w:rPr>
        <w:t xml:space="preserve">submit the link to the Box folder in an email to the </w:t>
      </w:r>
      <w:r w:rsidRPr="00F706E4">
        <w:rPr>
          <w:sz w:val="22"/>
          <w:szCs w:val="22"/>
        </w:rPr>
        <w:t>LMU Office of the Provost (</w:t>
      </w:r>
      <w:hyperlink r:id="rId11" w:history="1">
        <w:r w:rsidRPr="00F706E4">
          <w:rPr>
            <w:rStyle w:val="Hyperlink"/>
            <w:sz w:val="22"/>
            <w:szCs w:val="22"/>
          </w:rPr>
          <w:t>provost@lmu.edu</w:t>
        </w:r>
      </w:hyperlink>
      <w:r w:rsidRPr="00F706E4">
        <w:rPr>
          <w:sz w:val="22"/>
          <w:szCs w:val="22"/>
        </w:rPr>
        <w:t>)</w:t>
      </w:r>
      <w:r>
        <w:rPr>
          <w:sz w:val="22"/>
          <w:szCs w:val="22"/>
        </w:rPr>
        <w:t xml:space="preserve">. </w:t>
      </w:r>
    </w:p>
    <w:p w14:paraId="3BB659A0" w14:textId="4BEED9FE" w:rsidR="005E74AD" w:rsidRDefault="005E74AD" w:rsidP="00213C1B">
      <w:pPr>
        <w:tabs>
          <w:tab w:val="decimal" w:pos="5760"/>
          <w:tab w:val="right" w:pos="8910"/>
        </w:tabs>
        <w:rPr>
          <w:sz w:val="22"/>
          <w:szCs w:val="22"/>
        </w:rPr>
      </w:pPr>
    </w:p>
    <w:p w14:paraId="252DC449" w14:textId="2D758E1A" w:rsidR="004902F2" w:rsidRDefault="004902F2" w:rsidP="00213C1B">
      <w:pPr>
        <w:tabs>
          <w:tab w:val="decimal" w:pos="5760"/>
          <w:tab w:val="right" w:pos="8910"/>
        </w:tabs>
        <w:rPr>
          <w:sz w:val="22"/>
          <w:szCs w:val="22"/>
        </w:rPr>
      </w:pPr>
      <w:r>
        <w:rPr>
          <w:sz w:val="22"/>
          <w:szCs w:val="22"/>
        </w:rPr>
        <w:t xml:space="preserve">In the event that evidence exists in a format encumbered within a software application not easily compatible with file transfer, please consult with your </w:t>
      </w:r>
      <w:hyperlink r:id="rId12" w:history="1">
        <w:r w:rsidRPr="005E74AD">
          <w:rPr>
            <w:rStyle w:val="Hyperlink"/>
            <w:sz w:val="22"/>
            <w:szCs w:val="22"/>
          </w:rPr>
          <w:t>Instructional Technologist Support Analyst</w:t>
        </w:r>
      </w:hyperlink>
      <w:r>
        <w:rPr>
          <w:sz w:val="22"/>
          <w:szCs w:val="22"/>
        </w:rPr>
        <w:t xml:space="preserve"> for assistance in generating a compatible format and location for this evidence transfer between yourself and the Provost within the protected LMU software applications outlined previously.  </w:t>
      </w:r>
    </w:p>
    <w:p w14:paraId="41D7ED12" w14:textId="77777777" w:rsidR="004902F2" w:rsidRDefault="004902F2" w:rsidP="00213C1B">
      <w:pPr>
        <w:tabs>
          <w:tab w:val="decimal" w:pos="5760"/>
          <w:tab w:val="right" w:pos="8910"/>
        </w:tabs>
        <w:rPr>
          <w:sz w:val="22"/>
          <w:szCs w:val="22"/>
        </w:rPr>
      </w:pPr>
    </w:p>
    <w:p w14:paraId="54C30010" w14:textId="15C54A09" w:rsidR="005E74AD" w:rsidRPr="006678E9" w:rsidRDefault="00151075" w:rsidP="00213C1B">
      <w:pPr>
        <w:tabs>
          <w:tab w:val="decimal" w:pos="5760"/>
          <w:tab w:val="right" w:pos="8910"/>
        </w:tabs>
        <w:rPr>
          <w:sz w:val="22"/>
          <w:szCs w:val="22"/>
        </w:rPr>
      </w:pPr>
      <w:r w:rsidRPr="00637D7B">
        <w:rPr>
          <w:b/>
          <w:bCs/>
          <w:sz w:val="22"/>
          <w:szCs w:val="22"/>
        </w:rPr>
        <w:t>Do not personally encode or password protect any of these files</w:t>
      </w:r>
      <w:r>
        <w:rPr>
          <w:sz w:val="22"/>
          <w:szCs w:val="22"/>
        </w:rPr>
        <w:t xml:space="preserve"> as their accessibility may become compromised during requisite transfers between the Instructor, the Provost, and the Academic Honesty Review Committee (AHRC).</w:t>
      </w:r>
    </w:p>
    <w:p w14:paraId="34167097" w14:textId="77777777" w:rsidR="006678E9" w:rsidRDefault="006678E9" w:rsidP="00213C1B">
      <w:pPr>
        <w:tabs>
          <w:tab w:val="decimal" w:pos="5760"/>
          <w:tab w:val="right" w:pos="8910"/>
        </w:tabs>
        <w:rPr>
          <w:sz w:val="22"/>
          <w:szCs w:val="22"/>
        </w:rPr>
      </w:pPr>
    </w:p>
    <w:p w14:paraId="55102AAD" w14:textId="5169796B" w:rsidR="00AF1C22" w:rsidRDefault="00AF1C22" w:rsidP="00213C1B">
      <w:pPr>
        <w:tabs>
          <w:tab w:val="decimal" w:pos="5760"/>
          <w:tab w:val="right" w:pos="8910"/>
        </w:tabs>
        <w:rPr>
          <w:sz w:val="22"/>
          <w:szCs w:val="22"/>
        </w:rPr>
      </w:pPr>
    </w:p>
    <w:p w14:paraId="5663EA84" w14:textId="0D7DBB95" w:rsidR="00AF1C22" w:rsidRPr="00AB3AD2" w:rsidRDefault="003C3767" w:rsidP="00213C1B">
      <w:pPr>
        <w:tabs>
          <w:tab w:val="decimal" w:pos="5760"/>
          <w:tab w:val="right" w:pos="8910"/>
        </w:tabs>
        <w:rPr>
          <w:i/>
          <w:iCs/>
          <w:sz w:val="22"/>
          <w:szCs w:val="22"/>
        </w:rPr>
      </w:pPr>
      <w:r>
        <w:rPr>
          <w:i/>
          <w:iCs/>
          <w:sz w:val="22"/>
          <w:szCs w:val="22"/>
        </w:rPr>
        <w:t>Revised</w:t>
      </w:r>
      <w:r w:rsidR="00AB3AD2" w:rsidRPr="00AB3AD2">
        <w:rPr>
          <w:i/>
          <w:iCs/>
          <w:sz w:val="22"/>
          <w:szCs w:val="22"/>
        </w:rPr>
        <w:t>: 2/12/21</w:t>
      </w:r>
    </w:p>
    <w:sectPr w:rsidR="00AF1C22" w:rsidRPr="00AB3AD2" w:rsidSect="000F28B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2160" w:right="1674" w:bottom="2160" w:left="165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ED02" w14:textId="77777777" w:rsidR="00636E2E" w:rsidRDefault="00636E2E" w:rsidP="007B0AF1">
      <w:r>
        <w:separator/>
      </w:r>
    </w:p>
  </w:endnote>
  <w:endnote w:type="continuationSeparator" w:id="0">
    <w:p w14:paraId="2A1B3F89" w14:textId="77777777" w:rsidR="00636E2E" w:rsidRDefault="00636E2E" w:rsidP="007B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yonText-Regular">
    <w:altName w:val="Calibri"/>
    <w:panose1 w:val="020B06040202020202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mbria"/>
    <w:panose1 w:val="02040503050306020203"/>
    <w:charset w:val="4D"/>
    <w:family w:val="auto"/>
    <w:notTrueType/>
    <w:pitch w:val="default"/>
    <w:sig w:usb0="00000003" w:usb1="00000000" w:usb2="00000000" w:usb3="00000000" w:csb0="00000001" w:csb1="00000000"/>
  </w:font>
  <w:font w:name="Setimo-Regular">
    <w:panose1 w:val="020B0604020202020204"/>
    <w:charset w:val="00"/>
    <w:family w:val="swiss"/>
    <w:pitch w:val="variable"/>
    <w:sig w:usb0="A00000EF" w:usb1="5000205B" w:usb2="00000008" w:usb3="00000000" w:csb0="00000093" w:csb1="00000000"/>
  </w:font>
  <w:font w:name="Metric Semibold">
    <w:altName w:val="Calibri"/>
    <w:panose1 w:val="020B0604020202020204"/>
    <w:charset w:val="4D"/>
    <w:family w:val="swiss"/>
    <w:notTrueType/>
    <w:pitch w:val="variable"/>
    <w:sig w:usb0="00000007" w:usb1="00000000" w:usb2="00000000" w:usb3="00000000" w:csb0="00000093" w:csb1="00000000"/>
  </w:font>
  <w:font w:name="Metric Regular">
    <w:altName w:val="Calibri"/>
    <w:panose1 w:val="020B0604020202020204"/>
    <w:charset w:val="4D"/>
    <w:family w:val="swiss"/>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749D" w14:textId="03C234DA" w:rsidR="00324242" w:rsidRDefault="009E32CA">
    <w:pPr>
      <w:pStyle w:val="Footer"/>
    </w:pPr>
    <w:r>
      <w:rPr>
        <w:noProof/>
      </w:rPr>
      <mc:AlternateContent>
        <mc:Choice Requires="wps">
          <w:drawing>
            <wp:anchor distT="0" distB="0" distL="114300" distR="114300" simplePos="0" relativeHeight="251663360" behindDoc="0" locked="0" layoutInCell="1" allowOverlap="1" wp14:anchorId="4C724FC8" wp14:editId="39B9E5CD">
              <wp:simplePos x="0" y="0"/>
              <wp:positionH relativeFrom="column">
                <wp:posOffset>3773170</wp:posOffset>
              </wp:positionH>
              <wp:positionV relativeFrom="paragraph">
                <wp:posOffset>-632749</wp:posOffset>
              </wp:positionV>
              <wp:extent cx="1714500" cy="30836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08368"/>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CA8996E" w14:textId="0836CBDB" w:rsidR="009E32CA" w:rsidRPr="00852EB7" w:rsidRDefault="006B3B9C" w:rsidP="009E32CA">
                          <w:pPr>
                            <w:pStyle w:val="p1"/>
                            <w:rPr>
                              <w:sz w:val="18"/>
                              <w:szCs w:val="18"/>
                            </w:rPr>
                          </w:pPr>
                          <w:r>
                            <w:rPr>
                              <w:rStyle w:val="s1"/>
                              <w:b/>
                              <w:bCs/>
                              <w:sz w:val="18"/>
                              <w:szCs w:val="18"/>
                            </w:rPr>
                            <w:t>School</w:t>
                          </w:r>
                          <w:r w:rsidR="009E32CA">
                            <w:rPr>
                              <w:rStyle w:val="s1"/>
                              <w:b/>
                              <w:bCs/>
                              <w:sz w:val="18"/>
                              <w:szCs w:val="18"/>
                            </w:rPr>
                            <w:t xml:space="preserve"> of Film and Television</w:t>
                          </w:r>
                        </w:p>
                        <w:p w14:paraId="7B12E7CD" w14:textId="77777777" w:rsidR="009E32CA" w:rsidRPr="00852EB7" w:rsidRDefault="009E32CA" w:rsidP="009E32CA">
                          <w:pPr>
                            <w:pStyle w:val="p3"/>
                            <w:ind w:right="90"/>
                            <w:rPr>
                              <w:sz w:val="18"/>
                              <w:szCs w:val="18"/>
                            </w:rPr>
                          </w:pPr>
                        </w:p>
                        <w:p w14:paraId="5ACC4B1A" w14:textId="77777777" w:rsidR="009E32CA" w:rsidRPr="00852EB7" w:rsidRDefault="009E32CA" w:rsidP="009E32CA">
                          <w:pPr>
                            <w:ind w:right="360"/>
                            <w:jc w:val="right"/>
                            <w:rPr>
                              <w:rFonts w:ascii="Metric Regular" w:hAnsi="Metric Regular"/>
                              <w:color w:val="0084B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24FC8" id="_x0000_t202" coordsize="21600,21600" o:spt="202" path="m,l,21600r21600,l21600,xe">
              <v:stroke joinstyle="miter"/>
              <v:path gradientshapeok="t" o:connecttype="rect"/>
            </v:shapetype>
            <v:shape id="Text Box 1" o:spid="_x0000_s1027" type="#_x0000_t202" style="position:absolute;margin-left:297.1pt;margin-top:-49.8pt;width:13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yQaNQIAAHYEAAAOAAAAZHJzL2Uyb0RvYy54bWysVEtv2zAMvg/YfxB0X+w82qZGnCJrkWFA&#13;&#10;0BZIhp4VWYqNWaImKbG7Xz9KttOs22nYRabIT3x9pBd3rarJSVhXgc7peJRSIjSHotKHnH7brT/N&#13;&#10;KXGe6YLVoEVOX4Wjd8uPHxaNycQESqgLYQk60S5rTE5L702WJI6XQjE3AiM0GiVYxTxe7SEpLGvQ&#13;&#10;u6qTSZpeJw3YwljgwjnUPnRGuoz+pRTcP0nphCd1TjE3H08bz304k+WCZQfLTFnxPg32D1koVmkM&#13;&#10;enb1wDwjR1v94UpV3IID6UccVAJSVlzEGrCacfqumm3JjIi1YHOcObfJ/T+3/PH0bElVIHeUaKaQ&#13;&#10;op1oPfkMLRmH7jTGZQjaGoT5FtUBGSp1ZgP8u0NIcoHpHjhEB0wrrQpfrJPgQyTg9dz0EIUHbzfj&#13;&#10;2VWKJo62aTqfXs9D3OTttbHOfxGgSBByapHUmAE7bZzvoAMkBNOwruoa9Syr9W8K9NlpRJyM/nXI&#13;&#10;vks4SL7dt7Ef06H6PRSvWLyFbnic4esKE9kw55+ZxWnB3HED/BMesoYmp9BLlJRgf/5NH/BIIlop&#13;&#10;aXD6cup+HJkVlNRfNdJ7O57NwrjGy+zqZoIXe2nZX1r0Ud0DDjhSiNlFMeB9PYjSgnrBRVmFqGhi&#13;&#10;mmPsnPpBvPfdTuCicbFaRRAOqGF+o7eGD5yHNu/aF2ZNz4VHFh9hmFOWvaOkw3YcrI4eZBX5Cn3u&#13;&#10;utoPDw53ZLxfxLA9l/eIevtdLH8BAAD//wMAUEsDBBQABgAIAAAAIQB8/0my4QAAABABAAAPAAAA&#13;&#10;ZHJzL2Rvd25yZXYueG1sTE9Na8MwDL0P9h+MBru1dksTmjROGSu7bqz7gN7cWE1CYznEbpP9+6mn&#13;&#10;7SLQ09P7KLaT68QVh9B60rCYKxBIlbct1Ro+P15maxAhGrKm84QafjDAtry/K0xu/UjveN3HWrAI&#13;&#10;hdxoaGLscylD1aAzYe57JL6d/OBM5HWopR3MyOKuk0ulUulMS+zQmB6fG6zO+4vT8PV6Onyv1Fu9&#13;&#10;c0k/+klJcpnU+vFh2m14PG1ARJzi3wfcOnB+KDnY0V/IBtFpSLLVkqkaZlmWgmDGOr0hR0aShQJZ&#13;&#10;FvJ/kfIXAAD//wMAUEsBAi0AFAAGAAgAAAAhALaDOJL+AAAA4QEAABMAAAAAAAAAAAAAAAAAAAAA&#13;&#10;AFtDb250ZW50X1R5cGVzXS54bWxQSwECLQAUAAYACAAAACEAOP0h/9YAAACUAQAACwAAAAAAAAAA&#13;&#10;AAAAAAAvAQAAX3JlbHMvLnJlbHNQSwECLQAUAAYACAAAACEAiZckGjUCAAB2BAAADgAAAAAAAAAA&#13;&#10;AAAAAAAuAgAAZHJzL2Uyb0RvYy54bWxQSwECLQAUAAYACAAAACEAfP9JsuEAAAAQAQAADwAAAAAA&#13;&#10;AAAAAAAAAACPBAAAZHJzL2Rvd25yZXYueG1sUEsFBgAAAAAEAAQA8wAAAJ0FAAAAAA==&#13;&#10;" filled="f" stroked="f">
              <v:textbox>
                <w:txbxContent>
                  <w:p w14:paraId="4CA8996E" w14:textId="0836CBDB" w:rsidR="009E32CA" w:rsidRPr="00852EB7" w:rsidRDefault="006B3B9C" w:rsidP="009E32CA">
                    <w:pPr>
                      <w:pStyle w:val="p1"/>
                      <w:rPr>
                        <w:sz w:val="18"/>
                        <w:szCs w:val="18"/>
                      </w:rPr>
                    </w:pPr>
                    <w:r>
                      <w:rPr>
                        <w:rStyle w:val="s1"/>
                        <w:b/>
                        <w:bCs/>
                        <w:sz w:val="18"/>
                        <w:szCs w:val="18"/>
                      </w:rPr>
                      <w:t>School</w:t>
                    </w:r>
                    <w:r w:rsidR="009E32CA">
                      <w:rPr>
                        <w:rStyle w:val="s1"/>
                        <w:b/>
                        <w:bCs/>
                        <w:sz w:val="18"/>
                        <w:szCs w:val="18"/>
                      </w:rPr>
                      <w:t xml:space="preserve"> of Film and Television</w:t>
                    </w:r>
                  </w:p>
                  <w:p w14:paraId="7B12E7CD" w14:textId="77777777" w:rsidR="009E32CA" w:rsidRPr="00852EB7" w:rsidRDefault="009E32CA" w:rsidP="009E32CA">
                    <w:pPr>
                      <w:pStyle w:val="p3"/>
                      <w:ind w:right="90"/>
                      <w:rPr>
                        <w:sz w:val="18"/>
                        <w:szCs w:val="18"/>
                      </w:rPr>
                    </w:pPr>
                  </w:p>
                  <w:p w14:paraId="5ACC4B1A" w14:textId="77777777" w:rsidR="009E32CA" w:rsidRPr="00852EB7" w:rsidRDefault="009E32CA" w:rsidP="009E32CA">
                    <w:pPr>
                      <w:ind w:right="360"/>
                      <w:jc w:val="right"/>
                      <w:rPr>
                        <w:rFonts w:ascii="Metric Regular" w:hAnsi="Metric Regular"/>
                        <w:color w:val="0084B4"/>
                      </w:rPr>
                    </w:pPr>
                  </w:p>
                </w:txbxContent>
              </v:textbox>
            </v:shape>
          </w:pict>
        </mc:Fallback>
      </mc:AlternateContent>
    </w:r>
    <w:r w:rsidR="00324242">
      <w:rPr>
        <w:noProof/>
      </w:rPr>
      <w:drawing>
        <wp:anchor distT="0" distB="0" distL="114300" distR="114300" simplePos="0" relativeHeight="251661312" behindDoc="1" locked="0" layoutInCell="1" allowOverlap="1" wp14:anchorId="3130DCE0" wp14:editId="70E6AD5B">
          <wp:simplePos x="0" y="0"/>
          <wp:positionH relativeFrom="page">
            <wp:posOffset>8890</wp:posOffset>
          </wp:positionH>
          <wp:positionV relativeFrom="page">
            <wp:posOffset>8694940</wp:posOffset>
          </wp:positionV>
          <wp:extent cx="6853382" cy="1522974"/>
          <wp:effectExtent l="0" t="0" r="5080" b="127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stretch>
                    <a:fillRect/>
                  </a:stretch>
                </pic:blipFill>
                <pic:spPr bwMode="auto">
                  <a:xfrm>
                    <a:off x="0" y="0"/>
                    <a:ext cx="6853382" cy="152297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0C0D" w14:textId="77777777" w:rsidR="00A0118A" w:rsidRDefault="00A0118A" w:rsidP="00A0118A">
    <w:pPr>
      <w:pStyle w:val="Footer"/>
    </w:pPr>
    <w:r>
      <w:rPr>
        <w:noProof/>
      </w:rPr>
      <mc:AlternateContent>
        <mc:Choice Requires="wps">
          <w:drawing>
            <wp:anchor distT="0" distB="0" distL="114300" distR="114300" simplePos="0" relativeHeight="251666432" behindDoc="0" locked="0" layoutInCell="1" allowOverlap="1" wp14:anchorId="7BF15687" wp14:editId="12E91602">
              <wp:simplePos x="0" y="0"/>
              <wp:positionH relativeFrom="column">
                <wp:posOffset>3516160</wp:posOffset>
              </wp:positionH>
              <wp:positionV relativeFrom="paragraph">
                <wp:posOffset>-477216</wp:posOffset>
              </wp:positionV>
              <wp:extent cx="2064357" cy="30836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4357" cy="308368"/>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BBDE79C" w14:textId="227C9259" w:rsidR="00A0118A" w:rsidRPr="00852EB7" w:rsidRDefault="00A0118A" w:rsidP="00A0118A">
                          <w:pPr>
                            <w:pStyle w:val="p1"/>
                            <w:rPr>
                              <w:sz w:val="18"/>
                              <w:szCs w:val="18"/>
                            </w:rPr>
                          </w:pPr>
                          <w:r>
                            <w:rPr>
                              <w:rStyle w:val="s1"/>
                              <w:b/>
                              <w:bCs/>
                              <w:sz w:val="18"/>
                              <w:szCs w:val="18"/>
                            </w:rPr>
                            <w:t>Academic Honesty Review Committee</w:t>
                          </w:r>
                        </w:p>
                        <w:p w14:paraId="6F6B443B" w14:textId="77777777" w:rsidR="00A0118A" w:rsidRPr="00852EB7" w:rsidRDefault="00A0118A" w:rsidP="00A0118A">
                          <w:pPr>
                            <w:pStyle w:val="p3"/>
                            <w:ind w:right="90"/>
                            <w:rPr>
                              <w:sz w:val="18"/>
                              <w:szCs w:val="18"/>
                            </w:rPr>
                          </w:pPr>
                        </w:p>
                        <w:p w14:paraId="01256F51" w14:textId="77777777" w:rsidR="00A0118A" w:rsidRPr="00852EB7" w:rsidRDefault="00A0118A" w:rsidP="00A0118A">
                          <w:pPr>
                            <w:ind w:right="360"/>
                            <w:jc w:val="right"/>
                            <w:rPr>
                              <w:rFonts w:ascii="Metric Regular" w:hAnsi="Metric Regular"/>
                              <w:color w:val="0084B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15687" id="_x0000_t202" coordsize="21600,21600" o:spt="202" path="m,l,21600r21600,l21600,xe">
              <v:stroke joinstyle="miter"/>
              <v:path gradientshapeok="t" o:connecttype="rect"/>
            </v:shapetype>
            <v:shape id="Text Box 5" o:spid="_x0000_s1028" type="#_x0000_t202" style="position:absolute;margin-left:276.85pt;margin-top:-37.6pt;width:162.5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3UnOAIAAHYEAAAOAAAAZHJzL2Uyb0RvYy54bWysVEtv2zAMvg/YfxB0X+w8mxpxiqxFhgFB&#13;&#10;WyAZelZkKTZmiZqkxM5+/SjZabNup2EXmSI/8fWRXty1qiYnYV0FOqfDQUqJ0ByKSh9y+m23/jSn&#13;&#10;xHmmC1aDFjk9C0fvlh8/LBqTiRGUUBfCEnSiXdaYnJbemyxJHC+FYm4ARmg0SrCKebzaQ1JY1qB3&#13;&#10;VSejNJ0lDdjCWODCOdQ+dEa6jP6lFNw/SemEJ3VOMTcfTxvPfTiT5YJlB8tMWfE+DfYPWShWaQz6&#13;&#10;6uqBeUaOtvrDlaq4BQfSDzioBKSsuIg1YDXD9F0125IZEWvB5jjz2ib3/9zyx9OzJVWR0yklmimk&#13;&#10;aCdaTz5DS6ahO41xGYK2BmG+RTWyHCt1ZgP8u0NIcoXpHjhEh2600qrwxToJPkQCzq9ND1E4Kkfp&#13;&#10;bDKe3lDC0TZO5+PZPMRN3l4b6/wXAYoEIacWSY0ZsNPG+Q56gYRgGtZVXaOeZbX+TYE+O42Ik9G/&#13;&#10;Dtl3CQfJt/s29mNyqX4PxRmLt9ANjzN8XWEiG+b8M7M4LVgWboB/wkPW0OQUeomSEuzPv+kDHklE&#13;&#10;KyUNTl9O3Y8js4KS+qtGem+Hk0kY13iZTG9GeLHXlv21RR/VPeCAD3HXDI9iwPv6IkoL6gUXZRWi&#13;&#10;oolpjrFz6i/ive92AheNi9UqgnBADfMbvTX8wnlo8659Ydb0XHhk8REuc8qyd5R02I6D1dGDrCJf&#13;&#10;oc9dV/vhweGOjPeLGLbn+h5Rb7+L5S8AAAD//wMAUEsDBBQABgAIAAAAIQBmrYfV5AAAABABAAAP&#13;&#10;AAAAZHJzL2Rvd25yZXYueG1sTI9PT8MwDMXvSHyHyEjctoRC/9A1nRATV9AGTNota722onGqJlvL&#13;&#10;t8ec4GLJ9vPz+xXr2fbigqPvHGm4WyoQSJWrO2o0fLy/LDIQPhiqTe8INXyjh3V5fVWYvHYTbfGy&#13;&#10;C41gE/K50dCGMORS+qpFa/zSDUi8O7nRmsDt2Mh6NBOb215GSiXSmo74Q2sGfG6x+tqdrYbP19Nh&#13;&#10;/6Demo2Nh8nNSpJ9lFrf3sybFZenFYiAc/i7gF8Gzg8lBzu6M9Ve9Bri+D5lqYZFGkcgWJGlGRMd&#13;&#10;eRIlCciykP9Byh8AAAD//wMAUEsBAi0AFAAGAAgAAAAhALaDOJL+AAAA4QEAABMAAAAAAAAAAAAA&#13;&#10;AAAAAAAAAFtDb250ZW50X1R5cGVzXS54bWxQSwECLQAUAAYACAAAACEAOP0h/9YAAACUAQAACwAA&#13;&#10;AAAAAAAAAAAAAAAvAQAAX3JlbHMvLnJlbHNQSwECLQAUAAYACAAAACEAS6t1JzgCAAB2BAAADgAA&#13;&#10;AAAAAAAAAAAAAAAuAgAAZHJzL2Uyb0RvYy54bWxQSwECLQAUAAYACAAAACEAZq2H1eQAAAAQAQAA&#13;&#10;DwAAAAAAAAAAAAAAAACSBAAAZHJzL2Rvd25yZXYueG1sUEsFBgAAAAAEAAQA8wAAAKMFAAAAAA==&#13;&#10;" filled="f" stroked="f">
              <v:textbox>
                <w:txbxContent>
                  <w:p w14:paraId="6BBDE79C" w14:textId="227C9259" w:rsidR="00A0118A" w:rsidRPr="00852EB7" w:rsidRDefault="00A0118A" w:rsidP="00A0118A">
                    <w:pPr>
                      <w:pStyle w:val="p1"/>
                      <w:rPr>
                        <w:sz w:val="18"/>
                        <w:szCs w:val="18"/>
                      </w:rPr>
                    </w:pPr>
                    <w:r>
                      <w:rPr>
                        <w:rStyle w:val="s1"/>
                        <w:b/>
                        <w:bCs/>
                        <w:sz w:val="18"/>
                        <w:szCs w:val="18"/>
                      </w:rPr>
                      <w:t>Academic Honesty Review Committee</w:t>
                    </w:r>
                  </w:p>
                  <w:p w14:paraId="6F6B443B" w14:textId="77777777" w:rsidR="00A0118A" w:rsidRPr="00852EB7" w:rsidRDefault="00A0118A" w:rsidP="00A0118A">
                    <w:pPr>
                      <w:pStyle w:val="p3"/>
                      <w:ind w:right="90"/>
                      <w:rPr>
                        <w:sz w:val="18"/>
                        <w:szCs w:val="18"/>
                      </w:rPr>
                    </w:pPr>
                  </w:p>
                  <w:p w14:paraId="01256F51" w14:textId="77777777" w:rsidR="00A0118A" w:rsidRPr="00852EB7" w:rsidRDefault="00A0118A" w:rsidP="00A0118A">
                    <w:pPr>
                      <w:ind w:right="360"/>
                      <w:jc w:val="right"/>
                      <w:rPr>
                        <w:rFonts w:ascii="Metric Regular" w:hAnsi="Metric Regular"/>
                        <w:color w:val="0084B4"/>
                      </w:rPr>
                    </w:pPr>
                  </w:p>
                </w:txbxContent>
              </v:textbox>
            </v:shape>
          </w:pict>
        </mc:Fallback>
      </mc:AlternateContent>
    </w:r>
    <w:r>
      <w:rPr>
        <w:noProof/>
      </w:rPr>
      <w:drawing>
        <wp:anchor distT="0" distB="0" distL="114300" distR="114300" simplePos="0" relativeHeight="251665408" behindDoc="1" locked="0" layoutInCell="1" allowOverlap="1" wp14:anchorId="0A52C9BE" wp14:editId="25123998">
          <wp:simplePos x="0" y="0"/>
          <wp:positionH relativeFrom="page">
            <wp:posOffset>8890</wp:posOffset>
          </wp:positionH>
          <wp:positionV relativeFrom="page">
            <wp:posOffset>8694940</wp:posOffset>
          </wp:positionV>
          <wp:extent cx="6853382" cy="1522974"/>
          <wp:effectExtent l="0" t="0" r="5080"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stretch>
                    <a:fillRect/>
                  </a:stretch>
                </pic:blipFill>
                <pic:spPr bwMode="auto">
                  <a:xfrm>
                    <a:off x="0" y="0"/>
                    <a:ext cx="6853382" cy="15229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35A52" w14:textId="77777777" w:rsidR="00A0118A" w:rsidRDefault="00A01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8F97" w14:textId="77777777" w:rsidR="00C03BFC" w:rsidRDefault="00C03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FAA4" w14:textId="77777777" w:rsidR="00636E2E" w:rsidRDefault="00636E2E" w:rsidP="007B0AF1">
      <w:r>
        <w:separator/>
      </w:r>
    </w:p>
  </w:footnote>
  <w:footnote w:type="continuationSeparator" w:id="0">
    <w:p w14:paraId="6039D44D" w14:textId="77777777" w:rsidR="00636E2E" w:rsidRDefault="00636E2E" w:rsidP="007B0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61E4" w14:textId="0D8ECD4E" w:rsidR="00A0118A" w:rsidRPr="00A0118A" w:rsidRDefault="00A0118A" w:rsidP="000F28B8">
    <w:pPr>
      <w:pStyle w:val="Header"/>
      <w:tabs>
        <w:tab w:val="clear" w:pos="8640"/>
        <w:tab w:val="right" w:pos="7704"/>
      </w:tabs>
      <w:ind w:left="-1440" w:right="-165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401A" w14:textId="3A66E308" w:rsidR="00FA58D1" w:rsidRDefault="00A0118A" w:rsidP="00852EB7">
    <w:pPr>
      <w:pStyle w:val="Header"/>
      <w:tabs>
        <w:tab w:val="clear" w:pos="8640"/>
        <w:tab w:val="right" w:pos="7704"/>
      </w:tabs>
      <w:ind w:left="-1440" w:right="-1656"/>
    </w:pPr>
    <w:r>
      <w:rPr>
        <w:noProof/>
      </w:rPr>
      <mc:AlternateContent>
        <mc:Choice Requires="wps">
          <w:drawing>
            <wp:anchor distT="0" distB="0" distL="114300" distR="114300" simplePos="0" relativeHeight="251656192" behindDoc="0" locked="0" layoutInCell="1" allowOverlap="1" wp14:anchorId="5125223F" wp14:editId="23767828">
              <wp:simplePos x="0" y="0"/>
              <wp:positionH relativeFrom="column">
                <wp:posOffset>3834517</wp:posOffset>
              </wp:positionH>
              <wp:positionV relativeFrom="paragraph">
                <wp:posOffset>210875</wp:posOffset>
              </wp:positionV>
              <wp:extent cx="2112065" cy="11290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2065" cy="11290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17C0E5A" w14:textId="185A021B" w:rsidR="00852EB7" w:rsidRPr="00852EB7" w:rsidRDefault="00A0118A" w:rsidP="00852EB7">
                          <w:pPr>
                            <w:pStyle w:val="p1"/>
                            <w:rPr>
                              <w:sz w:val="18"/>
                              <w:szCs w:val="18"/>
                            </w:rPr>
                          </w:pPr>
                          <w:r>
                            <w:rPr>
                              <w:rStyle w:val="s1"/>
                              <w:b/>
                              <w:bCs/>
                              <w:sz w:val="18"/>
                              <w:szCs w:val="18"/>
                            </w:rPr>
                            <w:t>Academic Honesty Review Committee</w:t>
                          </w:r>
                        </w:p>
                        <w:p w14:paraId="4F0E371F" w14:textId="77777777" w:rsidR="00852EB7" w:rsidRPr="00852EB7" w:rsidRDefault="00852EB7" w:rsidP="00852EB7">
                          <w:pPr>
                            <w:pStyle w:val="p3"/>
                            <w:rPr>
                              <w:sz w:val="18"/>
                              <w:szCs w:val="18"/>
                            </w:rPr>
                          </w:pPr>
                        </w:p>
                        <w:p w14:paraId="24E8A528" w14:textId="0C930FC3" w:rsidR="00A0118A" w:rsidRDefault="00A0118A" w:rsidP="00852EB7">
                          <w:pPr>
                            <w:pStyle w:val="p2"/>
                            <w:rPr>
                              <w:sz w:val="18"/>
                              <w:szCs w:val="18"/>
                            </w:rPr>
                          </w:pPr>
                          <w:r>
                            <w:rPr>
                              <w:sz w:val="18"/>
                              <w:szCs w:val="18"/>
                            </w:rPr>
                            <w:t>Office of the Provost</w:t>
                          </w:r>
                        </w:p>
                        <w:p w14:paraId="25404FA4" w14:textId="6D8BBD43" w:rsidR="00852EB7" w:rsidRDefault="00852EB7" w:rsidP="00852EB7">
                          <w:pPr>
                            <w:pStyle w:val="p2"/>
                            <w:rPr>
                              <w:sz w:val="18"/>
                              <w:szCs w:val="18"/>
                            </w:rPr>
                          </w:pPr>
                          <w:r w:rsidRPr="00852EB7">
                            <w:rPr>
                              <w:sz w:val="18"/>
                              <w:szCs w:val="18"/>
                            </w:rPr>
                            <w:t>1 LMU Drive</w:t>
                          </w:r>
                        </w:p>
                        <w:p w14:paraId="69FD8ADD" w14:textId="72153FBC" w:rsidR="00A0118A" w:rsidRPr="00852EB7" w:rsidRDefault="00A0118A" w:rsidP="00852EB7">
                          <w:pPr>
                            <w:pStyle w:val="p2"/>
                            <w:rPr>
                              <w:sz w:val="18"/>
                              <w:szCs w:val="18"/>
                            </w:rPr>
                          </w:pPr>
                          <w:r>
                            <w:rPr>
                              <w:sz w:val="18"/>
                              <w:szCs w:val="18"/>
                            </w:rPr>
                            <w:t>University Hall 4820</w:t>
                          </w:r>
                        </w:p>
                        <w:p w14:paraId="2F3C19D3" w14:textId="77777777" w:rsidR="00852EB7" w:rsidRPr="00852EB7" w:rsidRDefault="00852EB7" w:rsidP="00852EB7">
                          <w:pPr>
                            <w:pStyle w:val="p2"/>
                            <w:rPr>
                              <w:sz w:val="18"/>
                              <w:szCs w:val="18"/>
                            </w:rPr>
                          </w:pPr>
                          <w:r w:rsidRPr="00852EB7">
                            <w:rPr>
                              <w:sz w:val="18"/>
                              <w:szCs w:val="18"/>
                            </w:rPr>
                            <w:t>Los Angeles, California</w:t>
                          </w:r>
                        </w:p>
                        <w:p w14:paraId="2FB785ED" w14:textId="77777777" w:rsidR="00852EB7" w:rsidRPr="00852EB7" w:rsidRDefault="00852EB7" w:rsidP="00852EB7">
                          <w:pPr>
                            <w:pStyle w:val="p2"/>
                            <w:rPr>
                              <w:sz w:val="18"/>
                              <w:szCs w:val="18"/>
                            </w:rPr>
                          </w:pPr>
                          <w:r w:rsidRPr="00852EB7">
                            <w:rPr>
                              <w:sz w:val="18"/>
                              <w:szCs w:val="18"/>
                            </w:rPr>
                            <w:t>90045-2659</w:t>
                          </w:r>
                        </w:p>
                        <w:p w14:paraId="2E999982" w14:textId="77777777" w:rsidR="00852EB7" w:rsidRPr="00852EB7" w:rsidRDefault="00852EB7" w:rsidP="00852EB7">
                          <w:pPr>
                            <w:pStyle w:val="p3"/>
                            <w:rPr>
                              <w:sz w:val="18"/>
                              <w:szCs w:val="18"/>
                            </w:rPr>
                          </w:pPr>
                        </w:p>
                        <w:p w14:paraId="10678C4D" w14:textId="77777777" w:rsidR="00FA58D1" w:rsidRPr="00852EB7" w:rsidRDefault="00FA58D1" w:rsidP="00A0118A">
                          <w:pPr>
                            <w:jc w:val="center"/>
                            <w:rPr>
                              <w:rFonts w:ascii="Metric Regular" w:hAnsi="Metric Regular"/>
                              <w:color w:val="0084B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5223F" id="_x0000_t202" coordsize="21600,21600" o:spt="202" path="m,l,21600r21600,l21600,xe">
              <v:stroke joinstyle="miter"/>
              <v:path gradientshapeok="t" o:connecttype="rect"/>
            </v:shapetype>
            <v:shape id="Text Box 4" o:spid="_x0000_s1026" type="#_x0000_t202" style="position:absolute;left:0;text-align:left;margin-left:301.95pt;margin-top:16.6pt;width:166.3pt;height:8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lR8NwIAAHcEAAAOAAAAZHJzL2Uyb0RvYy54bWysVEtv2zAMvg/YfxB0X/xA0rVGnCJrkWFA&#13;&#10;0BZIip4VWYqNWaImKbGzXz9Kjtus22nYRabIT3x9pOe3vWrJUVjXgC5pNkkpEZpD1eh9SZ+3q0/X&#13;&#10;lDjPdMVa0KKkJ+Ho7eLjh3lnCpFDDW0lLEEn2hWdKWntvSmSxPFaKOYmYIRGowSrmMer3SeVZR16&#13;&#10;V22Sp+lV0oGtjAUunEPt/WCki+hfSsH9o5ROeNKWFHPz8bTx3IUzWcxZsbfM1A0/p8H+IQvFGo1B&#13;&#10;X13dM8/IwTZ/uFINt+BA+gkHlYCUDRexBqwmS99Vs6mZEbEWbI4zr21y/88tfzg+WdJUJZ1SoplC&#13;&#10;irai9+QL9GQautMZVyBoYxDme1Qjy7FSZ9bAvzuEJBeY4YFDdOhGL60KX6yT4EMk4PTa9BCFozLP&#13;&#10;sjy9mlHC0YbyTXo9C4GTt+fGOv9VgCJBKKlFVmMK7Lh2foCOkBBNw6ppW9SzotW/KdDnoBFxNM6v&#13;&#10;Q/pDxkHy/a6PDcnH8ndQnbB6C8P0OMNXDSayZs4/MYvjgnXhCvhHPGQLXUnhLFFSg/35N33AI4to&#13;&#10;paTD8Sup+3FgVlDSftPI7002nYZ5jZfp7HOOF3tp2V1a9EHdAU54hstmeBQD3rejKC2oF9yUZYiK&#13;&#10;JqY5xi6pH8U7PywFbhoXy2UE4YQa5td6Y/hIemjztn9h1py58EjjA4yDyop3lAzYgYPlwYNsIl+h&#13;&#10;z0NXz9OD0x0ZP29iWJ/Le0S9/S8WvwAAAP//AwBQSwMEFAAGAAgAAAAhAMYCreTgAAAADwEAAA8A&#13;&#10;AABkcnMvZG93bnJldi54bWxMT0tPhDAQvpv4H5ox8ea2gEuEpWyMG68a10firUtngUinhHYX/PeO&#13;&#10;J71M8mW+Z7Vd3CDOOIXek4ZkpUAgNd721Gp4e328uQMRoiFrBk+o4RsDbOvLi8qU1s/0gud9bAWb&#13;&#10;UCiNhi7GsZQyNB06E1Z+ROLf0U/ORIZTK+1kZjZ3g0yVyqUzPXFCZ0Z86LD52p+chven4+fHrXpu&#13;&#10;d249zn5Rklwhtb6+WnYbPvcbEBGX+KeA3w3cH2oudvAnskEMGnKVFUzVkGUpCCYUWb4GcdCQJokC&#13;&#10;WVfy/476BwAA//8DAFBLAQItABQABgAIAAAAIQC2gziS/gAAAOEBAAATAAAAAAAAAAAAAAAAAAAA&#13;&#10;AABbQ29udGVudF9UeXBlc10ueG1sUEsBAi0AFAAGAAgAAAAhADj9If/WAAAAlAEAAAsAAAAAAAAA&#13;&#10;AAAAAAAALwEAAF9yZWxzLy5yZWxzUEsBAi0AFAAGAAgAAAAhACsWVHw3AgAAdwQAAA4AAAAAAAAA&#13;&#10;AAAAAAAALgIAAGRycy9lMm9Eb2MueG1sUEsBAi0AFAAGAAgAAAAhAMYCreTgAAAADwEAAA8AAAAA&#13;&#10;AAAAAAAAAAAAkQQAAGRycy9kb3ducmV2LnhtbFBLBQYAAAAABAAEAPMAAACeBQAAAAA=&#13;&#10;" filled="f" stroked="f">
              <v:textbox>
                <w:txbxContent>
                  <w:p w14:paraId="417C0E5A" w14:textId="185A021B" w:rsidR="00852EB7" w:rsidRPr="00852EB7" w:rsidRDefault="00A0118A" w:rsidP="00852EB7">
                    <w:pPr>
                      <w:pStyle w:val="p1"/>
                      <w:rPr>
                        <w:sz w:val="18"/>
                        <w:szCs w:val="18"/>
                      </w:rPr>
                    </w:pPr>
                    <w:r>
                      <w:rPr>
                        <w:rStyle w:val="s1"/>
                        <w:b/>
                        <w:bCs/>
                        <w:sz w:val="18"/>
                        <w:szCs w:val="18"/>
                      </w:rPr>
                      <w:t>Academic Honesty Review Committee</w:t>
                    </w:r>
                  </w:p>
                  <w:p w14:paraId="4F0E371F" w14:textId="77777777" w:rsidR="00852EB7" w:rsidRPr="00852EB7" w:rsidRDefault="00852EB7" w:rsidP="00852EB7">
                    <w:pPr>
                      <w:pStyle w:val="p3"/>
                      <w:rPr>
                        <w:sz w:val="18"/>
                        <w:szCs w:val="18"/>
                      </w:rPr>
                    </w:pPr>
                  </w:p>
                  <w:p w14:paraId="24E8A528" w14:textId="0C930FC3" w:rsidR="00A0118A" w:rsidRDefault="00A0118A" w:rsidP="00852EB7">
                    <w:pPr>
                      <w:pStyle w:val="p2"/>
                      <w:rPr>
                        <w:sz w:val="18"/>
                        <w:szCs w:val="18"/>
                      </w:rPr>
                    </w:pPr>
                    <w:r>
                      <w:rPr>
                        <w:sz w:val="18"/>
                        <w:szCs w:val="18"/>
                      </w:rPr>
                      <w:t>Office of the Provost</w:t>
                    </w:r>
                  </w:p>
                  <w:p w14:paraId="25404FA4" w14:textId="6D8BBD43" w:rsidR="00852EB7" w:rsidRDefault="00852EB7" w:rsidP="00852EB7">
                    <w:pPr>
                      <w:pStyle w:val="p2"/>
                      <w:rPr>
                        <w:sz w:val="18"/>
                        <w:szCs w:val="18"/>
                      </w:rPr>
                    </w:pPr>
                    <w:r w:rsidRPr="00852EB7">
                      <w:rPr>
                        <w:sz w:val="18"/>
                        <w:szCs w:val="18"/>
                      </w:rPr>
                      <w:t>1 LMU Drive</w:t>
                    </w:r>
                  </w:p>
                  <w:p w14:paraId="69FD8ADD" w14:textId="72153FBC" w:rsidR="00A0118A" w:rsidRPr="00852EB7" w:rsidRDefault="00A0118A" w:rsidP="00852EB7">
                    <w:pPr>
                      <w:pStyle w:val="p2"/>
                      <w:rPr>
                        <w:sz w:val="18"/>
                        <w:szCs w:val="18"/>
                      </w:rPr>
                    </w:pPr>
                    <w:r>
                      <w:rPr>
                        <w:sz w:val="18"/>
                        <w:szCs w:val="18"/>
                      </w:rPr>
                      <w:t>University Hall 4820</w:t>
                    </w:r>
                  </w:p>
                  <w:p w14:paraId="2F3C19D3" w14:textId="77777777" w:rsidR="00852EB7" w:rsidRPr="00852EB7" w:rsidRDefault="00852EB7" w:rsidP="00852EB7">
                    <w:pPr>
                      <w:pStyle w:val="p2"/>
                      <w:rPr>
                        <w:sz w:val="18"/>
                        <w:szCs w:val="18"/>
                      </w:rPr>
                    </w:pPr>
                    <w:r w:rsidRPr="00852EB7">
                      <w:rPr>
                        <w:sz w:val="18"/>
                        <w:szCs w:val="18"/>
                      </w:rPr>
                      <w:t>Los Angeles, California</w:t>
                    </w:r>
                  </w:p>
                  <w:p w14:paraId="2FB785ED" w14:textId="77777777" w:rsidR="00852EB7" w:rsidRPr="00852EB7" w:rsidRDefault="00852EB7" w:rsidP="00852EB7">
                    <w:pPr>
                      <w:pStyle w:val="p2"/>
                      <w:rPr>
                        <w:sz w:val="18"/>
                        <w:szCs w:val="18"/>
                      </w:rPr>
                    </w:pPr>
                    <w:r w:rsidRPr="00852EB7">
                      <w:rPr>
                        <w:sz w:val="18"/>
                        <w:szCs w:val="18"/>
                      </w:rPr>
                      <w:t>90045-2659</w:t>
                    </w:r>
                  </w:p>
                  <w:p w14:paraId="2E999982" w14:textId="77777777" w:rsidR="00852EB7" w:rsidRPr="00852EB7" w:rsidRDefault="00852EB7" w:rsidP="00852EB7">
                    <w:pPr>
                      <w:pStyle w:val="p3"/>
                      <w:rPr>
                        <w:sz w:val="18"/>
                        <w:szCs w:val="18"/>
                      </w:rPr>
                    </w:pPr>
                  </w:p>
                  <w:p w14:paraId="10678C4D" w14:textId="77777777" w:rsidR="00FA58D1" w:rsidRPr="00852EB7" w:rsidRDefault="00FA58D1" w:rsidP="00A0118A">
                    <w:pPr>
                      <w:jc w:val="center"/>
                      <w:rPr>
                        <w:rFonts w:ascii="Metric Regular" w:hAnsi="Metric Regular"/>
                        <w:color w:val="0084B4"/>
                      </w:rPr>
                    </w:pPr>
                  </w:p>
                </w:txbxContent>
              </v:textbox>
            </v:shape>
          </w:pict>
        </mc:Fallback>
      </mc:AlternateContent>
    </w:r>
    <w:r>
      <w:rPr>
        <w:noProof/>
      </w:rPr>
      <w:drawing>
        <wp:anchor distT="0" distB="0" distL="114300" distR="114300" simplePos="0" relativeHeight="251659264" behindDoc="1" locked="0" layoutInCell="1" allowOverlap="1" wp14:anchorId="388BA33D" wp14:editId="3835C2F0">
          <wp:simplePos x="0" y="0"/>
          <wp:positionH relativeFrom="page">
            <wp:posOffset>-15267</wp:posOffset>
          </wp:positionH>
          <wp:positionV relativeFrom="page">
            <wp:posOffset>261427</wp:posOffset>
          </wp:positionV>
          <wp:extent cx="8001000" cy="996315"/>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
                    <a:extLst>
                      <a:ext uri="{28A0092B-C50C-407E-A947-70E740481C1C}">
                        <a14:useLocalDpi xmlns:a14="http://schemas.microsoft.com/office/drawing/2010/main" val="0"/>
                      </a:ext>
                    </a:extLst>
                  </a:blip>
                  <a:srcRect t="43873"/>
                  <a:stretch/>
                </pic:blipFill>
                <pic:spPr bwMode="auto">
                  <a:xfrm>
                    <a:off x="0" y="0"/>
                    <a:ext cx="8001000" cy="996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304C" w14:textId="61B59129" w:rsidR="00FF0039" w:rsidRDefault="00FF0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951"/>
    <w:multiLevelType w:val="multilevel"/>
    <w:tmpl w:val="369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67996"/>
    <w:multiLevelType w:val="hybridMultilevel"/>
    <w:tmpl w:val="A410A154"/>
    <w:lvl w:ilvl="0" w:tplc="0409000F">
      <w:start w:val="1"/>
      <w:numFmt w:val="decimal"/>
      <w:lvlText w:val="%1."/>
      <w:lvlJc w:val="left"/>
      <w:pPr>
        <w:ind w:left="3229" w:hanging="360"/>
      </w:pPr>
    </w:lvl>
    <w:lvl w:ilvl="1" w:tplc="04090019" w:tentative="1">
      <w:start w:val="1"/>
      <w:numFmt w:val="lowerLetter"/>
      <w:lvlText w:val="%2."/>
      <w:lvlJc w:val="left"/>
      <w:pPr>
        <w:ind w:left="3949" w:hanging="360"/>
      </w:pPr>
    </w:lvl>
    <w:lvl w:ilvl="2" w:tplc="0409001B" w:tentative="1">
      <w:start w:val="1"/>
      <w:numFmt w:val="lowerRoman"/>
      <w:lvlText w:val="%3."/>
      <w:lvlJc w:val="right"/>
      <w:pPr>
        <w:ind w:left="4669" w:hanging="180"/>
      </w:pPr>
    </w:lvl>
    <w:lvl w:ilvl="3" w:tplc="0409000F" w:tentative="1">
      <w:start w:val="1"/>
      <w:numFmt w:val="decimal"/>
      <w:lvlText w:val="%4."/>
      <w:lvlJc w:val="left"/>
      <w:pPr>
        <w:ind w:left="5389" w:hanging="360"/>
      </w:pPr>
    </w:lvl>
    <w:lvl w:ilvl="4" w:tplc="04090019" w:tentative="1">
      <w:start w:val="1"/>
      <w:numFmt w:val="lowerLetter"/>
      <w:lvlText w:val="%5."/>
      <w:lvlJc w:val="left"/>
      <w:pPr>
        <w:ind w:left="6109" w:hanging="360"/>
      </w:pPr>
    </w:lvl>
    <w:lvl w:ilvl="5" w:tplc="0409001B" w:tentative="1">
      <w:start w:val="1"/>
      <w:numFmt w:val="lowerRoman"/>
      <w:lvlText w:val="%6."/>
      <w:lvlJc w:val="right"/>
      <w:pPr>
        <w:ind w:left="6829" w:hanging="180"/>
      </w:pPr>
    </w:lvl>
    <w:lvl w:ilvl="6" w:tplc="0409000F" w:tentative="1">
      <w:start w:val="1"/>
      <w:numFmt w:val="decimal"/>
      <w:lvlText w:val="%7."/>
      <w:lvlJc w:val="left"/>
      <w:pPr>
        <w:ind w:left="7549" w:hanging="360"/>
      </w:pPr>
    </w:lvl>
    <w:lvl w:ilvl="7" w:tplc="04090019" w:tentative="1">
      <w:start w:val="1"/>
      <w:numFmt w:val="lowerLetter"/>
      <w:lvlText w:val="%8."/>
      <w:lvlJc w:val="left"/>
      <w:pPr>
        <w:ind w:left="8269" w:hanging="360"/>
      </w:pPr>
    </w:lvl>
    <w:lvl w:ilvl="8" w:tplc="0409001B" w:tentative="1">
      <w:start w:val="1"/>
      <w:numFmt w:val="lowerRoman"/>
      <w:lvlText w:val="%9."/>
      <w:lvlJc w:val="right"/>
      <w:pPr>
        <w:ind w:left="8989" w:hanging="180"/>
      </w:pPr>
    </w:lvl>
  </w:abstractNum>
  <w:abstractNum w:abstractNumId="2" w15:restartNumberingAfterBreak="0">
    <w:nsid w:val="2CBA0A6E"/>
    <w:multiLevelType w:val="hybridMultilevel"/>
    <w:tmpl w:val="093A74FA"/>
    <w:lvl w:ilvl="0" w:tplc="B36E0CF2">
      <w:start w:val="1"/>
      <w:numFmt w:val="lowerLetter"/>
      <w:lvlText w:val="%1)"/>
      <w:lvlJc w:val="left"/>
      <w:pPr>
        <w:ind w:left="2860" w:hanging="360"/>
      </w:pPr>
      <w:rPr>
        <w:rFonts w:hint="default"/>
      </w:rPr>
    </w:lvl>
    <w:lvl w:ilvl="1" w:tplc="04090019" w:tentative="1">
      <w:start w:val="1"/>
      <w:numFmt w:val="lowerLetter"/>
      <w:lvlText w:val="%2."/>
      <w:lvlJc w:val="left"/>
      <w:pPr>
        <w:ind w:left="3580" w:hanging="360"/>
      </w:pPr>
    </w:lvl>
    <w:lvl w:ilvl="2" w:tplc="0409001B" w:tentative="1">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abstractNum w:abstractNumId="3" w15:restartNumberingAfterBreak="0">
    <w:nsid w:val="2D624484"/>
    <w:multiLevelType w:val="hybridMultilevel"/>
    <w:tmpl w:val="9CE45F0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360D5492"/>
    <w:multiLevelType w:val="hybridMultilevel"/>
    <w:tmpl w:val="598CA7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C3E2E2A"/>
    <w:multiLevelType w:val="multilevel"/>
    <w:tmpl w:val="5FF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67502"/>
    <w:multiLevelType w:val="hybridMultilevel"/>
    <w:tmpl w:val="43D81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B46EF"/>
    <w:multiLevelType w:val="multilevel"/>
    <w:tmpl w:val="1FC6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DE65A1"/>
    <w:multiLevelType w:val="hybridMultilevel"/>
    <w:tmpl w:val="35B6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B5EF9"/>
    <w:multiLevelType w:val="multilevel"/>
    <w:tmpl w:val="818C7C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677DF"/>
    <w:multiLevelType w:val="hybridMultilevel"/>
    <w:tmpl w:val="E3D03C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6DD54AA7"/>
    <w:multiLevelType w:val="hybridMultilevel"/>
    <w:tmpl w:val="4340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4"/>
  </w:num>
  <w:num w:numId="6">
    <w:abstractNumId w:val="3"/>
  </w:num>
  <w:num w:numId="7">
    <w:abstractNumId w:val="11"/>
  </w:num>
  <w:num w:numId="8">
    <w:abstractNumId w:val="10"/>
  </w:num>
  <w:num w:numId="9">
    <w:abstractNumId w:val="8"/>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F1"/>
    <w:rsid w:val="000012C7"/>
    <w:rsid w:val="00015766"/>
    <w:rsid w:val="00022EA8"/>
    <w:rsid w:val="00040A8D"/>
    <w:rsid w:val="000437DA"/>
    <w:rsid w:val="000500CE"/>
    <w:rsid w:val="000616EB"/>
    <w:rsid w:val="00061FF9"/>
    <w:rsid w:val="000623B0"/>
    <w:rsid w:val="00084B60"/>
    <w:rsid w:val="00094334"/>
    <w:rsid w:val="000A6C79"/>
    <w:rsid w:val="000D2EA6"/>
    <w:rsid w:val="000E7EB9"/>
    <w:rsid w:val="000F0FE6"/>
    <w:rsid w:val="000F2739"/>
    <w:rsid w:val="000F28B8"/>
    <w:rsid w:val="000F7CFD"/>
    <w:rsid w:val="00151075"/>
    <w:rsid w:val="00153AA9"/>
    <w:rsid w:val="00155551"/>
    <w:rsid w:val="00177A31"/>
    <w:rsid w:val="00186E88"/>
    <w:rsid w:val="001A1BE7"/>
    <w:rsid w:val="001C5C66"/>
    <w:rsid w:val="00213C1B"/>
    <w:rsid w:val="00214138"/>
    <w:rsid w:val="0022394D"/>
    <w:rsid w:val="00274BC4"/>
    <w:rsid w:val="002D56C3"/>
    <w:rsid w:val="002E05D5"/>
    <w:rsid w:val="002F18F5"/>
    <w:rsid w:val="002F488B"/>
    <w:rsid w:val="00300D38"/>
    <w:rsid w:val="00303B08"/>
    <w:rsid w:val="00324242"/>
    <w:rsid w:val="00357258"/>
    <w:rsid w:val="0036518A"/>
    <w:rsid w:val="003735C8"/>
    <w:rsid w:val="00392B9F"/>
    <w:rsid w:val="003B35B4"/>
    <w:rsid w:val="003C3767"/>
    <w:rsid w:val="003D3D1A"/>
    <w:rsid w:val="003D734F"/>
    <w:rsid w:val="003E7C12"/>
    <w:rsid w:val="003F5990"/>
    <w:rsid w:val="00406193"/>
    <w:rsid w:val="00410A7C"/>
    <w:rsid w:val="00411707"/>
    <w:rsid w:val="00423C4A"/>
    <w:rsid w:val="00436709"/>
    <w:rsid w:val="00454011"/>
    <w:rsid w:val="00454FF3"/>
    <w:rsid w:val="0045607C"/>
    <w:rsid w:val="00460841"/>
    <w:rsid w:val="00465311"/>
    <w:rsid w:val="004673C8"/>
    <w:rsid w:val="0046760D"/>
    <w:rsid w:val="004826AC"/>
    <w:rsid w:val="004902F2"/>
    <w:rsid w:val="004916CC"/>
    <w:rsid w:val="004C06A1"/>
    <w:rsid w:val="004C1B8A"/>
    <w:rsid w:val="004D3788"/>
    <w:rsid w:val="00510A7C"/>
    <w:rsid w:val="00525D7D"/>
    <w:rsid w:val="00547B7C"/>
    <w:rsid w:val="00566999"/>
    <w:rsid w:val="005832F8"/>
    <w:rsid w:val="00590DF2"/>
    <w:rsid w:val="005A456A"/>
    <w:rsid w:val="005B426B"/>
    <w:rsid w:val="005D136A"/>
    <w:rsid w:val="005E74AD"/>
    <w:rsid w:val="00636E2E"/>
    <w:rsid w:val="00637D7B"/>
    <w:rsid w:val="00645A95"/>
    <w:rsid w:val="006678E9"/>
    <w:rsid w:val="00691FA9"/>
    <w:rsid w:val="00694890"/>
    <w:rsid w:val="006B09E8"/>
    <w:rsid w:val="006B3B9C"/>
    <w:rsid w:val="006C2314"/>
    <w:rsid w:val="007004F8"/>
    <w:rsid w:val="007019B8"/>
    <w:rsid w:val="0070595B"/>
    <w:rsid w:val="00711EE3"/>
    <w:rsid w:val="007214A8"/>
    <w:rsid w:val="00724CBD"/>
    <w:rsid w:val="00730AC6"/>
    <w:rsid w:val="00731AF7"/>
    <w:rsid w:val="00747124"/>
    <w:rsid w:val="00751C4A"/>
    <w:rsid w:val="00783851"/>
    <w:rsid w:val="00787A48"/>
    <w:rsid w:val="0079248E"/>
    <w:rsid w:val="007A6535"/>
    <w:rsid w:val="007B0AF1"/>
    <w:rsid w:val="007B51A1"/>
    <w:rsid w:val="007B69FF"/>
    <w:rsid w:val="007E7509"/>
    <w:rsid w:val="007F78FD"/>
    <w:rsid w:val="0084235C"/>
    <w:rsid w:val="00844BD0"/>
    <w:rsid w:val="0085183C"/>
    <w:rsid w:val="00852EB7"/>
    <w:rsid w:val="0086360E"/>
    <w:rsid w:val="008A7ACE"/>
    <w:rsid w:val="008F54FB"/>
    <w:rsid w:val="0090147D"/>
    <w:rsid w:val="00957A2D"/>
    <w:rsid w:val="00966816"/>
    <w:rsid w:val="00980351"/>
    <w:rsid w:val="0099498C"/>
    <w:rsid w:val="009B6F45"/>
    <w:rsid w:val="009C5468"/>
    <w:rsid w:val="009C56CA"/>
    <w:rsid w:val="009D289D"/>
    <w:rsid w:val="009E1B63"/>
    <w:rsid w:val="009E32CA"/>
    <w:rsid w:val="009E4477"/>
    <w:rsid w:val="009E7BE4"/>
    <w:rsid w:val="00A0118A"/>
    <w:rsid w:val="00A2155D"/>
    <w:rsid w:val="00A30617"/>
    <w:rsid w:val="00A30770"/>
    <w:rsid w:val="00A45AD6"/>
    <w:rsid w:val="00A472DC"/>
    <w:rsid w:val="00A6290D"/>
    <w:rsid w:val="00A748AE"/>
    <w:rsid w:val="00A90199"/>
    <w:rsid w:val="00A91336"/>
    <w:rsid w:val="00AB3AD2"/>
    <w:rsid w:val="00AE0D13"/>
    <w:rsid w:val="00AF1C22"/>
    <w:rsid w:val="00B117CA"/>
    <w:rsid w:val="00B22033"/>
    <w:rsid w:val="00B25577"/>
    <w:rsid w:val="00B3290D"/>
    <w:rsid w:val="00B548B5"/>
    <w:rsid w:val="00B71B78"/>
    <w:rsid w:val="00B911EB"/>
    <w:rsid w:val="00BA1912"/>
    <w:rsid w:val="00BA6A1B"/>
    <w:rsid w:val="00BC79D4"/>
    <w:rsid w:val="00BD25D3"/>
    <w:rsid w:val="00BD5BA9"/>
    <w:rsid w:val="00C03BFC"/>
    <w:rsid w:val="00C429CB"/>
    <w:rsid w:val="00C5690D"/>
    <w:rsid w:val="00C82295"/>
    <w:rsid w:val="00C837D0"/>
    <w:rsid w:val="00C84E00"/>
    <w:rsid w:val="00C935ED"/>
    <w:rsid w:val="00CA167F"/>
    <w:rsid w:val="00CB4E1A"/>
    <w:rsid w:val="00CB58EF"/>
    <w:rsid w:val="00D04041"/>
    <w:rsid w:val="00D25AF1"/>
    <w:rsid w:val="00D346D5"/>
    <w:rsid w:val="00D45083"/>
    <w:rsid w:val="00D462B0"/>
    <w:rsid w:val="00D73108"/>
    <w:rsid w:val="00DB0E20"/>
    <w:rsid w:val="00DC3369"/>
    <w:rsid w:val="00DE12FF"/>
    <w:rsid w:val="00DF45CB"/>
    <w:rsid w:val="00E00431"/>
    <w:rsid w:val="00E26FE3"/>
    <w:rsid w:val="00E34CD9"/>
    <w:rsid w:val="00E43CB4"/>
    <w:rsid w:val="00E57F69"/>
    <w:rsid w:val="00E9639E"/>
    <w:rsid w:val="00EA5FE7"/>
    <w:rsid w:val="00EB6E86"/>
    <w:rsid w:val="00EC3403"/>
    <w:rsid w:val="00EF24DD"/>
    <w:rsid w:val="00EF2667"/>
    <w:rsid w:val="00F1085B"/>
    <w:rsid w:val="00F13285"/>
    <w:rsid w:val="00F13E4A"/>
    <w:rsid w:val="00F33B54"/>
    <w:rsid w:val="00F65DA3"/>
    <w:rsid w:val="00F67F4C"/>
    <w:rsid w:val="00F706E4"/>
    <w:rsid w:val="00F74D9B"/>
    <w:rsid w:val="00F84762"/>
    <w:rsid w:val="00FA58D1"/>
    <w:rsid w:val="00FE107D"/>
    <w:rsid w:val="00FF0039"/>
    <w:rsid w:val="00FF71EB"/>
    <w:rsid w:val="00FF7F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046716"/>
  <w14:defaultImageDpi w14:val="300"/>
  <w15:chartTrackingRefBased/>
  <w15:docId w15:val="{E7B648E2-6CEF-4D4A-AF57-3A185ED3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yonText-Regular" w:eastAsia="MS Mincho" w:hAnsi="LyonText-Regular" w:cs="LyonText-Regular"/>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AF1"/>
    <w:pPr>
      <w:tabs>
        <w:tab w:val="center" w:pos="4320"/>
        <w:tab w:val="right" w:pos="8640"/>
      </w:tabs>
    </w:pPr>
  </w:style>
  <w:style w:type="character" w:customStyle="1" w:styleId="HeaderChar">
    <w:name w:val="Header Char"/>
    <w:basedOn w:val="DefaultParagraphFont"/>
    <w:link w:val="Header"/>
    <w:uiPriority w:val="99"/>
    <w:rsid w:val="007B0AF1"/>
  </w:style>
  <w:style w:type="paragraph" w:styleId="Footer">
    <w:name w:val="footer"/>
    <w:basedOn w:val="Normal"/>
    <w:link w:val="FooterChar"/>
    <w:uiPriority w:val="99"/>
    <w:unhideWhenUsed/>
    <w:rsid w:val="007B0AF1"/>
    <w:pPr>
      <w:tabs>
        <w:tab w:val="center" w:pos="4320"/>
        <w:tab w:val="right" w:pos="8640"/>
      </w:tabs>
    </w:pPr>
  </w:style>
  <w:style w:type="character" w:customStyle="1" w:styleId="FooterChar">
    <w:name w:val="Footer Char"/>
    <w:basedOn w:val="DefaultParagraphFont"/>
    <w:link w:val="Footer"/>
    <w:uiPriority w:val="99"/>
    <w:rsid w:val="007B0AF1"/>
  </w:style>
  <w:style w:type="paragraph" w:styleId="BalloonText">
    <w:name w:val="Balloon Text"/>
    <w:basedOn w:val="Normal"/>
    <w:link w:val="BalloonTextChar"/>
    <w:uiPriority w:val="99"/>
    <w:semiHidden/>
    <w:unhideWhenUsed/>
    <w:rsid w:val="007B0AF1"/>
    <w:rPr>
      <w:rFonts w:ascii="Lucida Grande" w:hAnsi="Lucida Grande" w:cs="Lucida Grande"/>
    </w:rPr>
  </w:style>
  <w:style w:type="character" w:customStyle="1" w:styleId="BalloonTextChar">
    <w:name w:val="Balloon Text Char"/>
    <w:link w:val="BalloonText"/>
    <w:uiPriority w:val="99"/>
    <w:semiHidden/>
    <w:rsid w:val="007B0AF1"/>
    <w:rPr>
      <w:rFonts w:ascii="Lucida Grande" w:hAnsi="Lucida Grande" w:cs="Lucida Grande"/>
      <w:sz w:val="18"/>
      <w:szCs w:val="18"/>
    </w:rPr>
  </w:style>
  <w:style w:type="paragraph" w:customStyle="1" w:styleId="BasicParagraph">
    <w:name w:val="[Basic Paragraph]"/>
    <w:basedOn w:val="Normal"/>
    <w:uiPriority w:val="99"/>
    <w:rsid w:val="00410A7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dressInfo">
    <w:name w:val="Address / Info"/>
    <w:basedOn w:val="Normal"/>
    <w:uiPriority w:val="99"/>
    <w:rsid w:val="00C82295"/>
    <w:pPr>
      <w:widowControl w:val="0"/>
      <w:autoSpaceDE w:val="0"/>
      <w:autoSpaceDN w:val="0"/>
      <w:adjustRightInd w:val="0"/>
      <w:spacing w:line="224" w:lineRule="atLeast"/>
      <w:jc w:val="right"/>
      <w:textAlignment w:val="center"/>
    </w:pPr>
    <w:rPr>
      <w:rFonts w:ascii="Setimo-Regular" w:hAnsi="Setimo-Regular" w:cs="Setimo-Regular"/>
      <w:color w:val="000000"/>
      <w:sz w:val="16"/>
      <w:szCs w:val="16"/>
    </w:rPr>
  </w:style>
  <w:style w:type="paragraph" w:customStyle="1" w:styleId="p1">
    <w:name w:val="p1"/>
    <w:basedOn w:val="Normal"/>
    <w:rsid w:val="00852EB7"/>
    <w:pPr>
      <w:spacing w:line="153" w:lineRule="atLeast"/>
      <w:jc w:val="right"/>
    </w:pPr>
    <w:rPr>
      <w:rFonts w:ascii="Metric Semibold" w:hAnsi="Metric Semibold" w:cs="Times New Roman"/>
      <w:color w:val="0088B5"/>
      <w:sz w:val="14"/>
      <w:szCs w:val="14"/>
    </w:rPr>
  </w:style>
  <w:style w:type="paragraph" w:customStyle="1" w:styleId="p2">
    <w:name w:val="p2"/>
    <w:basedOn w:val="Normal"/>
    <w:rsid w:val="00852EB7"/>
    <w:pPr>
      <w:spacing w:line="153" w:lineRule="atLeast"/>
      <w:jc w:val="right"/>
    </w:pPr>
    <w:rPr>
      <w:rFonts w:ascii="Metric Regular" w:hAnsi="Metric Regular" w:cs="Times New Roman"/>
      <w:color w:val="0088B5"/>
      <w:sz w:val="14"/>
      <w:szCs w:val="14"/>
    </w:rPr>
  </w:style>
  <w:style w:type="paragraph" w:customStyle="1" w:styleId="p3">
    <w:name w:val="p3"/>
    <w:basedOn w:val="Normal"/>
    <w:rsid w:val="00852EB7"/>
    <w:pPr>
      <w:spacing w:line="153" w:lineRule="atLeast"/>
      <w:jc w:val="right"/>
    </w:pPr>
    <w:rPr>
      <w:rFonts w:ascii="Metric Regular" w:hAnsi="Metric Regular" w:cs="Times New Roman"/>
      <w:color w:val="0088B5"/>
      <w:sz w:val="14"/>
      <w:szCs w:val="14"/>
    </w:rPr>
  </w:style>
  <w:style w:type="character" w:customStyle="1" w:styleId="s1">
    <w:name w:val="s1"/>
    <w:rsid w:val="00852EB7"/>
    <w:rPr>
      <w:rFonts w:ascii="Metric Regular" w:hAnsi="Metric Regular" w:hint="default"/>
      <w:sz w:val="14"/>
      <w:szCs w:val="14"/>
    </w:rPr>
  </w:style>
  <w:style w:type="character" w:styleId="Hyperlink">
    <w:name w:val="Hyperlink"/>
    <w:basedOn w:val="DefaultParagraphFont"/>
    <w:uiPriority w:val="99"/>
    <w:unhideWhenUsed/>
    <w:rsid w:val="00A0118A"/>
    <w:rPr>
      <w:color w:val="0000FF"/>
      <w:u w:val="single"/>
    </w:rPr>
  </w:style>
  <w:style w:type="paragraph" w:styleId="NormalWeb">
    <w:name w:val="Normal (Web)"/>
    <w:basedOn w:val="Normal"/>
    <w:uiPriority w:val="99"/>
    <w:semiHidden/>
    <w:unhideWhenUsed/>
    <w:rsid w:val="000012C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47"/>
    <w:rsid w:val="005832F8"/>
    <w:rPr>
      <w:color w:val="605E5C"/>
      <w:shd w:val="clear" w:color="auto" w:fill="E1DFDD"/>
    </w:rPr>
  </w:style>
  <w:style w:type="character" w:styleId="FollowedHyperlink">
    <w:name w:val="FollowedHyperlink"/>
    <w:basedOn w:val="DefaultParagraphFont"/>
    <w:uiPriority w:val="99"/>
    <w:semiHidden/>
    <w:unhideWhenUsed/>
    <w:rsid w:val="005832F8"/>
    <w:rPr>
      <w:color w:val="954F72" w:themeColor="followedHyperlink"/>
      <w:u w:val="single"/>
    </w:rPr>
  </w:style>
  <w:style w:type="paragraph" w:styleId="ListParagraph">
    <w:name w:val="List Paragraph"/>
    <w:basedOn w:val="Normal"/>
    <w:uiPriority w:val="72"/>
    <w:qFormat/>
    <w:rsid w:val="00B1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0505">
      <w:bodyDiv w:val="1"/>
      <w:marLeft w:val="0"/>
      <w:marRight w:val="0"/>
      <w:marTop w:val="0"/>
      <w:marBottom w:val="0"/>
      <w:divBdr>
        <w:top w:val="none" w:sz="0" w:space="0" w:color="auto"/>
        <w:left w:val="none" w:sz="0" w:space="0" w:color="auto"/>
        <w:bottom w:val="none" w:sz="0" w:space="0" w:color="auto"/>
        <w:right w:val="none" w:sz="0" w:space="0" w:color="auto"/>
      </w:divBdr>
      <w:divsChild>
        <w:div w:id="471288517">
          <w:marLeft w:val="0"/>
          <w:marRight w:val="0"/>
          <w:marTop w:val="0"/>
          <w:marBottom w:val="0"/>
          <w:divBdr>
            <w:top w:val="none" w:sz="0" w:space="0" w:color="auto"/>
            <w:left w:val="none" w:sz="0" w:space="0" w:color="auto"/>
            <w:bottom w:val="none" w:sz="0" w:space="0" w:color="auto"/>
            <w:right w:val="none" w:sz="0" w:space="0" w:color="auto"/>
          </w:divBdr>
          <w:divsChild>
            <w:div w:id="120612889">
              <w:marLeft w:val="0"/>
              <w:marRight w:val="0"/>
              <w:marTop w:val="0"/>
              <w:marBottom w:val="0"/>
              <w:divBdr>
                <w:top w:val="none" w:sz="0" w:space="0" w:color="auto"/>
                <w:left w:val="none" w:sz="0" w:space="0" w:color="auto"/>
                <w:bottom w:val="none" w:sz="0" w:space="0" w:color="auto"/>
                <w:right w:val="none" w:sz="0" w:space="0" w:color="auto"/>
              </w:divBdr>
              <w:divsChild>
                <w:div w:id="17223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1">
      <w:bodyDiv w:val="1"/>
      <w:marLeft w:val="0"/>
      <w:marRight w:val="0"/>
      <w:marTop w:val="0"/>
      <w:marBottom w:val="0"/>
      <w:divBdr>
        <w:top w:val="none" w:sz="0" w:space="0" w:color="auto"/>
        <w:left w:val="none" w:sz="0" w:space="0" w:color="auto"/>
        <w:bottom w:val="none" w:sz="0" w:space="0" w:color="auto"/>
        <w:right w:val="none" w:sz="0" w:space="0" w:color="auto"/>
      </w:divBdr>
    </w:div>
    <w:div w:id="276065434">
      <w:bodyDiv w:val="1"/>
      <w:marLeft w:val="0"/>
      <w:marRight w:val="0"/>
      <w:marTop w:val="0"/>
      <w:marBottom w:val="0"/>
      <w:divBdr>
        <w:top w:val="none" w:sz="0" w:space="0" w:color="auto"/>
        <w:left w:val="none" w:sz="0" w:space="0" w:color="auto"/>
        <w:bottom w:val="none" w:sz="0" w:space="0" w:color="auto"/>
        <w:right w:val="none" w:sz="0" w:space="0" w:color="auto"/>
      </w:divBdr>
      <w:divsChild>
        <w:div w:id="1230579348">
          <w:marLeft w:val="0"/>
          <w:marRight w:val="0"/>
          <w:marTop w:val="0"/>
          <w:marBottom w:val="0"/>
          <w:divBdr>
            <w:top w:val="none" w:sz="0" w:space="0" w:color="auto"/>
            <w:left w:val="none" w:sz="0" w:space="0" w:color="auto"/>
            <w:bottom w:val="none" w:sz="0" w:space="0" w:color="auto"/>
            <w:right w:val="none" w:sz="0" w:space="0" w:color="auto"/>
          </w:divBdr>
          <w:divsChild>
            <w:div w:id="1698698380">
              <w:marLeft w:val="0"/>
              <w:marRight w:val="0"/>
              <w:marTop w:val="0"/>
              <w:marBottom w:val="0"/>
              <w:divBdr>
                <w:top w:val="none" w:sz="0" w:space="0" w:color="auto"/>
                <w:left w:val="none" w:sz="0" w:space="0" w:color="auto"/>
                <w:bottom w:val="none" w:sz="0" w:space="0" w:color="auto"/>
                <w:right w:val="none" w:sz="0" w:space="0" w:color="auto"/>
              </w:divBdr>
              <w:divsChild>
                <w:div w:id="299186756">
                  <w:marLeft w:val="0"/>
                  <w:marRight w:val="0"/>
                  <w:marTop w:val="0"/>
                  <w:marBottom w:val="0"/>
                  <w:divBdr>
                    <w:top w:val="none" w:sz="0" w:space="0" w:color="auto"/>
                    <w:left w:val="none" w:sz="0" w:space="0" w:color="auto"/>
                    <w:bottom w:val="none" w:sz="0" w:space="0" w:color="auto"/>
                    <w:right w:val="none" w:sz="0" w:space="0" w:color="auto"/>
                  </w:divBdr>
                </w:div>
              </w:divsChild>
            </w:div>
            <w:div w:id="638655592">
              <w:marLeft w:val="0"/>
              <w:marRight w:val="0"/>
              <w:marTop w:val="0"/>
              <w:marBottom w:val="0"/>
              <w:divBdr>
                <w:top w:val="none" w:sz="0" w:space="0" w:color="auto"/>
                <w:left w:val="none" w:sz="0" w:space="0" w:color="auto"/>
                <w:bottom w:val="none" w:sz="0" w:space="0" w:color="auto"/>
                <w:right w:val="none" w:sz="0" w:space="0" w:color="auto"/>
              </w:divBdr>
              <w:divsChild>
                <w:div w:id="1081877806">
                  <w:marLeft w:val="0"/>
                  <w:marRight w:val="0"/>
                  <w:marTop w:val="0"/>
                  <w:marBottom w:val="0"/>
                  <w:divBdr>
                    <w:top w:val="none" w:sz="0" w:space="0" w:color="auto"/>
                    <w:left w:val="none" w:sz="0" w:space="0" w:color="auto"/>
                    <w:bottom w:val="none" w:sz="0" w:space="0" w:color="auto"/>
                    <w:right w:val="none" w:sz="0" w:space="0" w:color="auto"/>
                  </w:divBdr>
                </w:div>
                <w:div w:id="16363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1267">
      <w:bodyDiv w:val="1"/>
      <w:marLeft w:val="0"/>
      <w:marRight w:val="0"/>
      <w:marTop w:val="0"/>
      <w:marBottom w:val="0"/>
      <w:divBdr>
        <w:top w:val="none" w:sz="0" w:space="0" w:color="auto"/>
        <w:left w:val="none" w:sz="0" w:space="0" w:color="auto"/>
        <w:bottom w:val="none" w:sz="0" w:space="0" w:color="auto"/>
        <w:right w:val="none" w:sz="0" w:space="0" w:color="auto"/>
      </w:divBdr>
      <w:divsChild>
        <w:div w:id="2016300989">
          <w:marLeft w:val="0"/>
          <w:marRight w:val="0"/>
          <w:marTop w:val="0"/>
          <w:marBottom w:val="0"/>
          <w:divBdr>
            <w:top w:val="none" w:sz="0" w:space="0" w:color="auto"/>
            <w:left w:val="none" w:sz="0" w:space="0" w:color="auto"/>
            <w:bottom w:val="none" w:sz="0" w:space="0" w:color="auto"/>
            <w:right w:val="none" w:sz="0" w:space="0" w:color="auto"/>
          </w:divBdr>
          <w:divsChild>
            <w:div w:id="1380667686">
              <w:marLeft w:val="0"/>
              <w:marRight w:val="0"/>
              <w:marTop w:val="0"/>
              <w:marBottom w:val="0"/>
              <w:divBdr>
                <w:top w:val="none" w:sz="0" w:space="0" w:color="auto"/>
                <w:left w:val="none" w:sz="0" w:space="0" w:color="auto"/>
                <w:bottom w:val="none" w:sz="0" w:space="0" w:color="auto"/>
                <w:right w:val="none" w:sz="0" w:space="0" w:color="auto"/>
              </w:divBdr>
              <w:divsChild>
                <w:div w:id="760835285">
                  <w:marLeft w:val="0"/>
                  <w:marRight w:val="0"/>
                  <w:marTop w:val="0"/>
                  <w:marBottom w:val="0"/>
                  <w:divBdr>
                    <w:top w:val="none" w:sz="0" w:space="0" w:color="auto"/>
                    <w:left w:val="none" w:sz="0" w:space="0" w:color="auto"/>
                    <w:bottom w:val="none" w:sz="0" w:space="0" w:color="auto"/>
                    <w:right w:val="none" w:sz="0" w:space="0" w:color="auto"/>
                  </w:divBdr>
                </w:div>
              </w:divsChild>
            </w:div>
            <w:div w:id="1905291999">
              <w:marLeft w:val="0"/>
              <w:marRight w:val="0"/>
              <w:marTop w:val="0"/>
              <w:marBottom w:val="0"/>
              <w:divBdr>
                <w:top w:val="none" w:sz="0" w:space="0" w:color="auto"/>
                <w:left w:val="none" w:sz="0" w:space="0" w:color="auto"/>
                <w:bottom w:val="none" w:sz="0" w:space="0" w:color="auto"/>
                <w:right w:val="none" w:sz="0" w:space="0" w:color="auto"/>
              </w:divBdr>
              <w:divsChild>
                <w:div w:id="1123962894">
                  <w:marLeft w:val="0"/>
                  <w:marRight w:val="0"/>
                  <w:marTop w:val="0"/>
                  <w:marBottom w:val="0"/>
                  <w:divBdr>
                    <w:top w:val="none" w:sz="0" w:space="0" w:color="auto"/>
                    <w:left w:val="none" w:sz="0" w:space="0" w:color="auto"/>
                    <w:bottom w:val="none" w:sz="0" w:space="0" w:color="auto"/>
                    <w:right w:val="none" w:sz="0" w:space="0" w:color="auto"/>
                  </w:divBdr>
                </w:div>
                <w:div w:id="9580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sChild>
        <w:div w:id="1993441103">
          <w:marLeft w:val="0"/>
          <w:marRight w:val="0"/>
          <w:marTop w:val="0"/>
          <w:marBottom w:val="0"/>
          <w:divBdr>
            <w:top w:val="none" w:sz="0" w:space="0" w:color="auto"/>
            <w:left w:val="none" w:sz="0" w:space="0" w:color="auto"/>
            <w:bottom w:val="none" w:sz="0" w:space="0" w:color="auto"/>
            <w:right w:val="none" w:sz="0" w:space="0" w:color="auto"/>
          </w:divBdr>
          <w:divsChild>
            <w:div w:id="34932021">
              <w:marLeft w:val="0"/>
              <w:marRight w:val="0"/>
              <w:marTop w:val="0"/>
              <w:marBottom w:val="0"/>
              <w:divBdr>
                <w:top w:val="none" w:sz="0" w:space="0" w:color="auto"/>
                <w:left w:val="none" w:sz="0" w:space="0" w:color="auto"/>
                <w:bottom w:val="none" w:sz="0" w:space="0" w:color="auto"/>
                <w:right w:val="none" w:sz="0" w:space="0" w:color="auto"/>
              </w:divBdr>
              <w:divsChild>
                <w:div w:id="1539853537">
                  <w:marLeft w:val="0"/>
                  <w:marRight w:val="0"/>
                  <w:marTop w:val="0"/>
                  <w:marBottom w:val="0"/>
                  <w:divBdr>
                    <w:top w:val="none" w:sz="0" w:space="0" w:color="auto"/>
                    <w:left w:val="none" w:sz="0" w:space="0" w:color="auto"/>
                    <w:bottom w:val="none" w:sz="0" w:space="0" w:color="auto"/>
                    <w:right w:val="none" w:sz="0" w:space="0" w:color="auto"/>
                  </w:divBdr>
                </w:div>
              </w:divsChild>
            </w:div>
            <w:div w:id="1469280597">
              <w:marLeft w:val="0"/>
              <w:marRight w:val="0"/>
              <w:marTop w:val="0"/>
              <w:marBottom w:val="0"/>
              <w:divBdr>
                <w:top w:val="none" w:sz="0" w:space="0" w:color="auto"/>
                <w:left w:val="none" w:sz="0" w:space="0" w:color="auto"/>
                <w:bottom w:val="none" w:sz="0" w:space="0" w:color="auto"/>
                <w:right w:val="none" w:sz="0" w:space="0" w:color="auto"/>
              </w:divBdr>
              <w:divsChild>
                <w:div w:id="1532109964">
                  <w:marLeft w:val="0"/>
                  <w:marRight w:val="0"/>
                  <w:marTop w:val="0"/>
                  <w:marBottom w:val="0"/>
                  <w:divBdr>
                    <w:top w:val="none" w:sz="0" w:space="0" w:color="auto"/>
                    <w:left w:val="none" w:sz="0" w:space="0" w:color="auto"/>
                    <w:bottom w:val="none" w:sz="0" w:space="0" w:color="auto"/>
                    <w:right w:val="none" w:sz="0" w:space="0" w:color="auto"/>
                  </w:divBdr>
                </w:div>
                <w:div w:id="42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9665">
      <w:bodyDiv w:val="1"/>
      <w:marLeft w:val="0"/>
      <w:marRight w:val="0"/>
      <w:marTop w:val="0"/>
      <w:marBottom w:val="0"/>
      <w:divBdr>
        <w:top w:val="none" w:sz="0" w:space="0" w:color="auto"/>
        <w:left w:val="none" w:sz="0" w:space="0" w:color="auto"/>
        <w:bottom w:val="none" w:sz="0" w:space="0" w:color="auto"/>
        <w:right w:val="none" w:sz="0" w:space="0" w:color="auto"/>
      </w:divBdr>
      <w:divsChild>
        <w:div w:id="653683710">
          <w:marLeft w:val="0"/>
          <w:marRight w:val="0"/>
          <w:marTop w:val="0"/>
          <w:marBottom w:val="0"/>
          <w:divBdr>
            <w:top w:val="none" w:sz="0" w:space="0" w:color="auto"/>
            <w:left w:val="none" w:sz="0" w:space="0" w:color="auto"/>
            <w:bottom w:val="none" w:sz="0" w:space="0" w:color="auto"/>
            <w:right w:val="none" w:sz="0" w:space="0" w:color="auto"/>
          </w:divBdr>
          <w:divsChild>
            <w:div w:id="1904874457">
              <w:marLeft w:val="0"/>
              <w:marRight w:val="0"/>
              <w:marTop w:val="0"/>
              <w:marBottom w:val="0"/>
              <w:divBdr>
                <w:top w:val="none" w:sz="0" w:space="0" w:color="auto"/>
                <w:left w:val="none" w:sz="0" w:space="0" w:color="auto"/>
                <w:bottom w:val="none" w:sz="0" w:space="0" w:color="auto"/>
                <w:right w:val="none" w:sz="0" w:space="0" w:color="auto"/>
              </w:divBdr>
              <w:divsChild>
                <w:div w:id="479225009">
                  <w:marLeft w:val="0"/>
                  <w:marRight w:val="0"/>
                  <w:marTop w:val="0"/>
                  <w:marBottom w:val="0"/>
                  <w:divBdr>
                    <w:top w:val="none" w:sz="0" w:space="0" w:color="auto"/>
                    <w:left w:val="none" w:sz="0" w:space="0" w:color="auto"/>
                    <w:bottom w:val="none" w:sz="0" w:space="0" w:color="auto"/>
                    <w:right w:val="none" w:sz="0" w:space="0" w:color="auto"/>
                  </w:divBdr>
                </w:div>
              </w:divsChild>
            </w:div>
            <w:div w:id="2019428520">
              <w:marLeft w:val="0"/>
              <w:marRight w:val="0"/>
              <w:marTop w:val="0"/>
              <w:marBottom w:val="0"/>
              <w:divBdr>
                <w:top w:val="none" w:sz="0" w:space="0" w:color="auto"/>
                <w:left w:val="none" w:sz="0" w:space="0" w:color="auto"/>
                <w:bottom w:val="none" w:sz="0" w:space="0" w:color="auto"/>
                <w:right w:val="none" w:sz="0" w:space="0" w:color="auto"/>
              </w:divBdr>
              <w:divsChild>
                <w:div w:id="1963682914">
                  <w:marLeft w:val="0"/>
                  <w:marRight w:val="0"/>
                  <w:marTop w:val="0"/>
                  <w:marBottom w:val="0"/>
                  <w:divBdr>
                    <w:top w:val="none" w:sz="0" w:space="0" w:color="auto"/>
                    <w:left w:val="none" w:sz="0" w:space="0" w:color="auto"/>
                    <w:bottom w:val="none" w:sz="0" w:space="0" w:color="auto"/>
                    <w:right w:val="none" w:sz="0" w:space="0" w:color="auto"/>
                  </w:divBdr>
                </w:div>
                <w:div w:id="1622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2783">
      <w:bodyDiv w:val="1"/>
      <w:marLeft w:val="0"/>
      <w:marRight w:val="0"/>
      <w:marTop w:val="0"/>
      <w:marBottom w:val="0"/>
      <w:divBdr>
        <w:top w:val="none" w:sz="0" w:space="0" w:color="auto"/>
        <w:left w:val="none" w:sz="0" w:space="0" w:color="auto"/>
        <w:bottom w:val="none" w:sz="0" w:space="0" w:color="auto"/>
        <w:right w:val="none" w:sz="0" w:space="0" w:color="auto"/>
      </w:divBdr>
      <w:divsChild>
        <w:div w:id="757406149">
          <w:marLeft w:val="0"/>
          <w:marRight w:val="0"/>
          <w:marTop w:val="0"/>
          <w:marBottom w:val="0"/>
          <w:divBdr>
            <w:top w:val="none" w:sz="0" w:space="0" w:color="auto"/>
            <w:left w:val="none" w:sz="0" w:space="0" w:color="auto"/>
            <w:bottom w:val="none" w:sz="0" w:space="0" w:color="auto"/>
            <w:right w:val="none" w:sz="0" w:space="0" w:color="auto"/>
          </w:divBdr>
          <w:divsChild>
            <w:div w:id="1312952456">
              <w:marLeft w:val="0"/>
              <w:marRight w:val="0"/>
              <w:marTop w:val="0"/>
              <w:marBottom w:val="0"/>
              <w:divBdr>
                <w:top w:val="none" w:sz="0" w:space="0" w:color="auto"/>
                <w:left w:val="none" w:sz="0" w:space="0" w:color="auto"/>
                <w:bottom w:val="none" w:sz="0" w:space="0" w:color="auto"/>
                <w:right w:val="none" w:sz="0" w:space="0" w:color="auto"/>
              </w:divBdr>
              <w:divsChild>
                <w:div w:id="12735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2309">
      <w:bodyDiv w:val="1"/>
      <w:marLeft w:val="0"/>
      <w:marRight w:val="0"/>
      <w:marTop w:val="0"/>
      <w:marBottom w:val="0"/>
      <w:divBdr>
        <w:top w:val="none" w:sz="0" w:space="0" w:color="auto"/>
        <w:left w:val="none" w:sz="0" w:space="0" w:color="auto"/>
        <w:bottom w:val="none" w:sz="0" w:space="0" w:color="auto"/>
        <w:right w:val="none" w:sz="0" w:space="0" w:color="auto"/>
      </w:divBdr>
    </w:div>
    <w:div w:id="696082404">
      <w:bodyDiv w:val="1"/>
      <w:marLeft w:val="0"/>
      <w:marRight w:val="0"/>
      <w:marTop w:val="0"/>
      <w:marBottom w:val="0"/>
      <w:divBdr>
        <w:top w:val="none" w:sz="0" w:space="0" w:color="auto"/>
        <w:left w:val="none" w:sz="0" w:space="0" w:color="auto"/>
        <w:bottom w:val="none" w:sz="0" w:space="0" w:color="auto"/>
        <w:right w:val="none" w:sz="0" w:space="0" w:color="auto"/>
      </w:divBdr>
      <w:divsChild>
        <w:div w:id="1334257946">
          <w:marLeft w:val="0"/>
          <w:marRight w:val="0"/>
          <w:marTop w:val="0"/>
          <w:marBottom w:val="0"/>
          <w:divBdr>
            <w:top w:val="none" w:sz="0" w:space="0" w:color="auto"/>
            <w:left w:val="none" w:sz="0" w:space="0" w:color="auto"/>
            <w:bottom w:val="none" w:sz="0" w:space="0" w:color="auto"/>
            <w:right w:val="none" w:sz="0" w:space="0" w:color="auto"/>
          </w:divBdr>
        </w:div>
        <w:div w:id="1447772445">
          <w:marLeft w:val="0"/>
          <w:marRight w:val="0"/>
          <w:marTop w:val="0"/>
          <w:marBottom w:val="0"/>
          <w:divBdr>
            <w:top w:val="none" w:sz="0" w:space="0" w:color="auto"/>
            <w:left w:val="none" w:sz="0" w:space="0" w:color="auto"/>
            <w:bottom w:val="none" w:sz="0" w:space="0" w:color="auto"/>
            <w:right w:val="none" w:sz="0" w:space="0" w:color="auto"/>
          </w:divBdr>
        </w:div>
        <w:div w:id="284890395">
          <w:marLeft w:val="0"/>
          <w:marRight w:val="0"/>
          <w:marTop w:val="0"/>
          <w:marBottom w:val="0"/>
          <w:divBdr>
            <w:top w:val="none" w:sz="0" w:space="0" w:color="auto"/>
            <w:left w:val="none" w:sz="0" w:space="0" w:color="auto"/>
            <w:bottom w:val="none" w:sz="0" w:space="0" w:color="auto"/>
            <w:right w:val="none" w:sz="0" w:space="0" w:color="auto"/>
          </w:divBdr>
        </w:div>
      </w:divsChild>
    </w:div>
    <w:div w:id="826363556">
      <w:bodyDiv w:val="1"/>
      <w:marLeft w:val="0"/>
      <w:marRight w:val="0"/>
      <w:marTop w:val="0"/>
      <w:marBottom w:val="0"/>
      <w:divBdr>
        <w:top w:val="none" w:sz="0" w:space="0" w:color="auto"/>
        <w:left w:val="none" w:sz="0" w:space="0" w:color="auto"/>
        <w:bottom w:val="none" w:sz="0" w:space="0" w:color="auto"/>
        <w:right w:val="none" w:sz="0" w:space="0" w:color="auto"/>
      </w:divBdr>
      <w:divsChild>
        <w:div w:id="734011716">
          <w:marLeft w:val="0"/>
          <w:marRight w:val="0"/>
          <w:marTop w:val="0"/>
          <w:marBottom w:val="0"/>
          <w:divBdr>
            <w:top w:val="none" w:sz="0" w:space="0" w:color="auto"/>
            <w:left w:val="none" w:sz="0" w:space="0" w:color="auto"/>
            <w:bottom w:val="none" w:sz="0" w:space="0" w:color="auto"/>
            <w:right w:val="none" w:sz="0" w:space="0" w:color="auto"/>
          </w:divBdr>
          <w:divsChild>
            <w:div w:id="1146967220">
              <w:marLeft w:val="0"/>
              <w:marRight w:val="0"/>
              <w:marTop w:val="0"/>
              <w:marBottom w:val="0"/>
              <w:divBdr>
                <w:top w:val="none" w:sz="0" w:space="0" w:color="auto"/>
                <w:left w:val="none" w:sz="0" w:space="0" w:color="auto"/>
                <w:bottom w:val="none" w:sz="0" w:space="0" w:color="auto"/>
                <w:right w:val="none" w:sz="0" w:space="0" w:color="auto"/>
              </w:divBdr>
              <w:divsChild>
                <w:div w:id="1713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31037">
      <w:bodyDiv w:val="1"/>
      <w:marLeft w:val="0"/>
      <w:marRight w:val="0"/>
      <w:marTop w:val="0"/>
      <w:marBottom w:val="0"/>
      <w:divBdr>
        <w:top w:val="none" w:sz="0" w:space="0" w:color="auto"/>
        <w:left w:val="none" w:sz="0" w:space="0" w:color="auto"/>
        <w:bottom w:val="none" w:sz="0" w:space="0" w:color="auto"/>
        <w:right w:val="none" w:sz="0" w:space="0" w:color="auto"/>
      </w:divBdr>
    </w:div>
    <w:div w:id="1161966045">
      <w:bodyDiv w:val="1"/>
      <w:marLeft w:val="0"/>
      <w:marRight w:val="0"/>
      <w:marTop w:val="0"/>
      <w:marBottom w:val="0"/>
      <w:divBdr>
        <w:top w:val="none" w:sz="0" w:space="0" w:color="auto"/>
        <w:left w:val="none" w:sz="0" w:space="0" w:color="auto"/>
        <w:bottom w:val="none" w:sz="0" w:space="0" w:color="auto"/>
        <w:right w:val="none" w:sz="0" w:space="0" w:color="auto"/>
      </w:divBdr>
      <w:divsChild>
        <w:div w:id="1720739492">
          <w:marLeft w:val="0"/>
          <w:marRight w:val="0"/>
          <w:marTop w:val="0"/>
          <w:marBottom w:val="0"/>
          <w:divBdr>
            <w:top w:val="none" w:sz="0" w:space="0" w:color="auto"/>
            <w:left w:val="none" w:sz="0" w:space="0" w:color="auto"/>
            <w:bottom w:val="none" w:sz="0" w:space="0" w:color="auto"/>
            <w:right w:val="none" w:sz="0" w:space="0" w:color="auto"/>
          </w:divBdr>
          <w:divsChild>
            <w:div w:id="1382631850">
              <w:marLeft w:val="0"/>
              <w:marRight w:val="0"/>
              <w:marTop w:val="0"/>
              <w:marBottom w:val="0"/>
              <w:divBdr>
                <w:top w:val="none" w:sz="0" w:space="0" w:color="auto"/>
                <w:left w:val="none" w:sz="0" w:space="0" w:color="auto"/>
                <w:bottom w:val="none" w:sz="0" w:space="0" w:color="auto"/>
                <w:right w:val="none" w:sz="0" w:space="0" w:color="auto"/>
              </w:divBdr>
              <w:divsChild>
                <w:div w:id="754664038">
                  <w:marLeft w:val="0"/>
                  <w:marRight w:val="0"/>
                  <w:marTop w:val="0"/>
                  <w:marBottom w:val="0"/>
                  <w:divBdr>
                    <w:top w:val="none" w:sz="0" w:space="0" w:color="auto"/>
                    <w:left w:val="none" w:sz="0" w:space="0" w:color="auto"/>
                    <w:bottom w:val="none" w:sz="0" w:space="0" w:color="auto"/>
                    <w:right w:val="none" w:sz="0" w:space="0" w:color="auto"/>
                  </w:divBdr>
                </w:div>
              </w:divsChild>
            </w:div>
            <w:div w:id="1251961242">
              <w:marLeft w:val="0"/>
              <w:marRight w:val="0"/>
              <w:marTop w:val="0"/>
              <w:marBottom w:val="0"/>
              <w:divBdr>
                <w:top w:val="none" w:sz="0" w:space="0" w:color="auto"/>
                <w:left w:val="none" w:sz="0" w:space="0" w:color="auto"/>
                <w:bottom w:val="none" w:sz="0" w:space="0" w:color="auto"/>
                <w:right w:val="none" w:sz="0" w:space="0" w:color="auto"/>
              </w:divBdr>
              <w:divsChild>
                <w:div w:id="382871258">
                  <w:marLeft w:val="0"/>
                  <w:marRight w:val="0"/>
                  <w:marTop w:val="0"/>
                  <w:marBottom w:val="0"/>
                  <w:divBdr>
                    <w:top w:val="none" w:sz="0" w:space="0" w:color="auto"/>
                    <w:left w:val="none" w:sz="0" w:space="0" w:color="auto"/>
                    <w:bottom w:val="none" w:sz="0" w:space="0" w:color="auto"/>
                    <w:right w:val="none" w:sz="0" w:space="0" w:color="auto"/>
                  </w:divBdr>
                </w:div>
                <w:div w:id="5207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7870">
      <w:bodyDiv w:val="1"/>
      <w:marLeft w:val="0"/>
      <w:marRight w:val="0"/>
      <w:marTop w:val="0"/>
      <w:marBottom w:val="0"/>
      <w:divBdr>
        <w:top w:val="none" w:sz="0" w:space="0" w:color="auto"/>
        <w:left w:val="none" w:sz="0" w:space="0" w:color="auto"/>
        <w:bottom w:val="none" w:sz="0" w:space="0" w:color="auto"/>
        <w:right w:val="none" w:sz="0" w:space="0" w:color="auto"/>
      </w:divBdr>
      <w:divsChild>
        <w:div w:id="40980214">
          <w:marLeft w:val="0"/>
          <w:marRight w:val="0"/>
          <w:marTop w:val="0"/>
          <w:marBottom w:val="0"/>
          <w:divBdr>
            <w:top w:val="none" w:sz="0" w:space="0" w:color="auto"/>
            <w:left w:val="none" w:sz="0" w:space="0" w:color="auto"/>
            <w:bottom w:val="none" w:sz="0" w:space="0" w:color="auto"/>
            <w:right w:val="none" w:sz="0" w:space="0" w:color="auto"/>
          </w:divBdr>
          <w:divsChild>
            <w:div w:id="1546527339">
              <w:marLeft w:val="0"/>
              <w:marRight w:val="0"/>
              <w:marTop w:val="0"/>
              <w:marBottom w:val="0"/>
              <w:divBdr>
                <w:top w:val="none" w:sz="0" w:space="0" w:color="auto"/>
                <w:left w:val="none" w:sz="0" w:space="0" w:color="auto"/>
                <w:bottom w:val="none" w:sz="0" w:space="0" w:color="auto"/>
                <w:right w:val="none" w:sz="0" w:space="0" w:color="auto"/>
              </w:divBdr>
              <w:divsChild>
                <w:div w:id="20281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99489">
      <w:bodyDiv w:val="1"/>
      <w:marLeft w:val="0"/>
      <w:marRight w:val="0"/>
      <w:marTop w:val="0"/>
      <w:marBottom w:val="0"/>
      <w:divBdr>
        <w:top w:val="none" w:sz="0" w:space="0" w:color="auto"/>
        <w:left w:val="none" w:sz="0" w:space="0" w:color="auto"/>
        <w:bottom w:val="none" w:sz="0" w:space="0" w:color="auto"/>
        <w:right w:val="none" w:sz="0" w:space="0" w:color="auto"/>
      </w:divBdr>
      <w:divsChild>
        <w:div w:id="666327342">
          <w:marLeft w:val="0"/>
          <w:marRight w:val="0"/>
          <w:marTop w:val="0"/>
          <w:marBottom w:val="0"/>
          <w:divBdr>
            <w:top w:val="none" w:sz="0" w:space="0" w:color="auto"/>
            <w:left w:val="none" w:sz="0" w:space="0" w:color="auto"/>
            <w:bottom w:val="none" w:sz="0" w:space="0" w:color="auto"/>
            <w:right w:val="none" w:sz="0" w:space="0" w:color="auto"/>
          </w:divBdr>
        </w:div>
        <w:div w:id="1717192025">
          <w:marLeft w:val="0"/>
          <w:marRight w:val="0"/>
          <w:marTop w:val="0"/>
          <w:marBottom w:val="0"/>
          <w:divBdr>
            <w:top w:val="none" w:sz="0" w:space="0" w:color="auto"/>
            <w:left w:val="none" w:sz="0" w:space="0" w:color="auto"/>
            <w:bottom w:val="none" w:sz="0" w:space="0" w:color="auto"/>
            <w:right w:val="none" w:sz="0" w:space="0" w:color="auto"/>
          </w:divBdr>
        </w:div>
        <w:div w:id="1968049061">
          <w:marLeft w:val="0"/>
          <w:marRight w:val="0"/>
          <w:marTop w:val="0"/>
          <w:marBottom w:val="0"/>
          <w:divBdr>
            <w:top w:val="none" w:sz="0" w:space="0" w:color="auto"/>
            <w:left w:val="none" w:sz="0" w:space="0" w:color="auto"/>
            <w:bottom w:val="none" w:sz="0" w:space="0" w:color="auto"/>
            <w:right w:val="none" w:sz="0" w:space="0" w:color="auto"/>
          </w:divBdr>
        </w:div>
      </w:divsChild>
    </w:div>
    <w:div w:id="1315572238">
      <w:bodyDiv w:val="1"/>
      <w:marLeft w:val="0"/>
      <w:marRight w:val="0"/>
      <w:marTop w:val="0"/>
      <w:marBottom w:val="0"/>
      <w:divBdr>
        <w:top w:val="none" w:sz="0" w:space="0" w:color="auto"/>
        <w:left w:val="none" w:sz="0" w:space="0" w:color="auto"/>
        <w:bottom w:val="none" w:sz="0" w:space="0" w:color="auto"/>
        <w:right w:val="none" w:sz="0" w:space="0" w:color="auto"/>
      </w:divBdr>
    </w:div>
    <w:div w:id="1369799062">
      <w:bodyDiv w:val="1"/>
      <w:marLeft w:val="0"/>
      <w:marRight w:val="0"/>
      <w:marTop w:val="0"/>
      <w:marBottom w:val="0"/>
      <w:divBdr>
        <w:top w:val="none" w:sz="0" w:space="0" w:color="auto"/>
        <w:left w:val="none" w:sz="0" w:space="0" w:color="auto"/>
        <w:bottom w:val="none" w:sz="0" w:space="0" w:color="auto"/>
        <w:right w:val="none" w:sz="0" w:space="0" w:color="auto"/>
      </w:divBdr>
      <w:divsChild>
        <w:div w:id="1496604390">
          <w:marLeft w:val="0"/>
          <w:marRight w:val="0"/>
          <w:marTop w:val="0"/>
          <w:marBottom w:val="0"/>
          <w:divBdr>
            <w:top w:val="none" w:sz="0" w:space="0" w:color="auto"/>
            <w:left w:val="none" w:sz="0" w:space="0" w:color="auto"/>
            <w:bottom w:val="none" w:sz="0" w:space="0" w:color="auto"/>
            <w:right w:val="none" w:sz="0" w:space="0" w:color="auto"/>
          </w:divBdr>
          <w:divsChild>
            <w:div w:id="679744462">
              <w:marLeft w:val="0"/>
              <w:marRight w:val="0"/>
              <w:marTop w:val="0"/>
              <w:marBottom w:val="0"/>
              <w:divBdr>
                <w:top w:val="none" w:sz="0" w:space="0" w:color="auto"/>
                <w:left w:val="none" w:sz="0" w:space="0" w:color="auto"/>
                <w:bottom w:val="none" w:sz="0" w:space="0" w:color="auto"/>
                <w:right w:val="none" w:sz="0" w:space="0" w:color="auto"/>
              </w:divBdr>
              <w:divsChild>
                <w:div w:id="527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7605">
      <w:bodyDiv w:val="1"/>
      <w:marLeft w:val="0"/>
      <w:marRight w:val="0"/>
      <w:marTop w:val="0"/>
      <w:marBottom w:val="0"/>
      <w:divBdr>
        <w:top w:val="none" w:sz="0" w:space="0" w:color="auto"/>
        <w:left w:val="none" w:sz="0" w:space="0" w:color="auto"/>
        <w:bottom w:val="none" w:sz="0" w:space="0" w:color="auto"/>
        <w:right w:val="none" w:sz="0" w:space="0" w:color="auto"/>
      </w:divBdr>
      <w:divsChild>
        <w:div w:id="856894529">
          <w:marLeft w:val="0"/>
          <w:marRight w:val="0"/>
          <w:marTop w:val="0"/>
          <w:marBottom w:val="0"/>
          <w:divBdr>
            <w:top w:val="none" w:sz="0" w:space="0" w:color="auto"/>
            <w:left w:val="none" w:sz="0" w:space="0" w:color="auto"/>
            <w:bottom w:val="none" w:sz="0" w:space="0" w:color="auto"/>
            <w:right w:val="none" w:sz="0" w:space="0" w:color="auto"/>
          </w:divBdr>
          <w:divsChild>
            <w:div w:id="474103573">
              <w:marLeft w:val="0"/>
              <w:marRight w:val="0"/>
              <w:marTop w:val="0"/>
              <w:marBottom w:val="0"/>
              <w:divBdr>
                <w:top w:val="none" w:sz="0" w:space="0" w:color="auto"/>
                <w:left w:val="none" w:sz="0" w:space="0" w:color="auto"/>
                <w:bottom w:val="none" w:sz="0" w:space="0" w:color="auto"/>
                <w:right w:val="none" w:sz="0" w:space="0" w:color="auto"/>
              </w:divBdr>
              <w:divsChild>
                <w:div w:id="19213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2385">
      <w:bodyDiv w:val="1"/>
      <w:marLeft w:val="0"/>
      <w:marRight w:val="0"/>
      <w:marTop w:val="0"/>
      <w:marBottom w:val="0"/>
      <w:divBdr>
        <w:top w:val="none" w:sz="0" w:space="0" w:color="auto"/>
        <w:left w:val="none" w:sz="0" w:space="0" w:color="auto"/>
        <w:bottom w:val="none" w:sz="0" w:space="0" w:color="auto"/>
        <w:right w:val="none" w:sz="0" w:space="0" w:color="auto"/>
      </w:divBdr>
      <w:divsChild>
        <w:div w:id="744258908">
          <w:marLeft w:val="0"/>
          <w:marRight w:val="0"/>
          <w:marTop w:val="0"/>
          <w:marBottom w:val="0"/>
          <w:divBdr>
            <w:top w:val="none" w:sz="0" w:space="0" w:color="auto"/>
            <w:left w:val="none" w:sz="0" w:space="0" w:color="auto"/>
            <w:bottom w:val="none" w:sz="0" w:space="0" w:color="auto"/>
            <w:right w:val="none" w:sz="0" w:space="0" w:color="auto"/>
          </w:divBdr>
          <w:divsChild>
            <w:div w:id="31200841">
              <w:marLeft w:val="0"/>
              <w:marRight w:val="0"/>
              <w:marTop w:val="0"/>
              <w:marBottom w:val="0"/>
              <w:divBdr>
                <w:top w:val="none" w:sz="0" w:space="0" w:color="auto"/>
                <w:left w:val="none" w:sz="0" w:space="0" w:color="auto"/>
                <w:bottom w:val="none" w:sz="0" w:space="0" w:color="auto"/>
                <w:right w:val="none" w:sz="0" w:space="0" w:color="auto"/>
              </w:divBdr>
              <w:divsChild>
                <w:div w:id="536891421">
                  <w:marLeft w:val="0"/>
                  <w:marRight w:val="0"/>
                  <w:marTop w:val="0"/>
                  <w:marBottom w:val="0"/>
                  <w:divBdr>
                    <w:top w:val="none" w:sz="0" w:space="0" w:color="auto"/>
                    <w:left w:val="none" w:sz="0" w:space="0" w:color="auto"/>
                    <w:bottom w:val="none" w:sz="0" w:space="0" w:color="auto"/>
                    <w:right w:val="none" w:sz="0" w:space="0" w:color="auto"/>
                  </w:divBdr>
                  <w:divsChild>
                    <w:div w:id="1177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739">
              <w:marLeft w:val="0"/>
              <w:marRight w:val="0"/>
              <w:marTop w:val="0"/>
              <w:marBottom w:val="0"/>
              <w:divBdr>
                <w:top w:val="none" w:sz="0" w:space="0" w:color="auto"/>
                <w:left w:val="none" w:sz="0" w:space="0" w:color="auto"/>
                <w:bottom w:val="none" w:sz="0" w:space="0" w:color="auto"/>
                <w:right w:val="none" w:sz="0" w:space="0" w:color="auto"/>
              </w:divBdr>
              <w:divsChild>
                <w:div w:id="1564440562">
                  <w:marLeft w:val="0"/>
                  <w:marRight w:val="0"/>
                  <w:marTop w:val="0"/>
                  <w:marBottom w:val="0"/>
                  <w:divBdr>
                    <w:top w:val="none" w:sz="0" w:space="0" w:color="auto"/>
                    <w:left w:val="none" w:sz="0" w:space="0" w:color="auto"/>
                    <w:bottom w:val="none" w:sz="0" w:space="0" w:color="auto"/>
                    <w:right w:val="none" w:sz="0" w:space="0" w:color="auto"/>
                  </w:divBdr>
                  <w:divsChild>
                    <w:div w:id="469179336">
                      <w:marLeft w:val="0"/>
                      <w:marRight w:val="0"/>
                      <w:marTop w:val="0"/>
                      <w:marBottom w:val="0"/>
                      <w:divBdr>
                        <w:top w:val="none" w:sz="0" w:space="0" w:color="auto"/>
                        <w:left w:val="none" w:sz="0" w:space="0" w:color="auto"/>
                        <w:bottom w:val="none" w:sz="0" w:space="0" w:color="auto"/>
                        <w:right w:val="none" w:sz="0" w:space="0" w:color="auto"/>
                      </w:divBdr>
                    </w:div>
                  </w:divsChild>
                </w:div>
                <w:div w:id="803038478">
                  <w:marLeft w:val="0"/>
                  <w:marRight w:val="0"/>
                  <w:marTop w:val="0"/>
                  <w:marBottom w:val="0"/>
                  <w:divBdr>
                    <w:top w:val="none" w:sz="0" w:space="0" w:color="auto"/>
                    <w:left w:val="none" w:sz="0" w:space="0" w:color="auto"/>
                    <w:bottom w:val="none" w:sz="0" w:space="0" w:color="auto"/>
                    <w:right w:val="none" w:sz="0" w:space="0" w:color="auto"/>
                  </w:divBdr>
                  <w:divsChild>
                    <w:div w:id="744030753">
                      <w:marLeft w:val="0"/>
                      <w:marRight w:val="0"/>
                      <w:marTop w:val="0"/>
                      <w:marBottom w:val="0"/>
                      <w:divBdr>
                        <w:top w:val="none" w:sz="0" w:space="0" w:color="auto"/>
                        <w:left w:val="none" w:sz="0" w:space="0" w:color="auto"/>
                        <w:bottom w:val="none" w:sz="0" w:space="0" w:color="auto"/>
                        <w:right w:val="none" w:sz="0" w:space="0" w:color="auto"/>
                      </w:divBdr>
                    </w:div>
                  </w:divsChild>
                </w:div>
                <w:div w:id="1407650410">
                  <w:marLeft w:val="0"/>
                  <w:marRight w:val="0"/>
                  <w:marTop w:val="0"/>
                  <w:marBottom w:val="0"/>
                  <w:divBdr>
                    <w:top w:val="none" w:sz="0" w:space="0" w:color="auto"/>
                    <w:left w:val="none" w:sz="0" w:space="0" w:color="auto"/>
                    <w:bottom w:val="none" w:sz="0" w:space="0" w:color="auto"/>
                    <w:right w:val="none" w:sz="0" w:space="0" w:color="auto"/>
                  </w:divBdr>
                  <w:divsChild>
                    <w:div w:id="1829251597">
                      <w:marLeft w:val="0"/>
                      <w:marRight w:val="0"/>
                      <w:marTop w:val="0"/>
                      <w:marBottom w:val="0"/>
                      <w:divBdr>
                        <w:top w:val="none" w:sz="0" w:space="0" w:color="auto"/>
                        <w:left w:val="none" w:sz="0" w:space="0" w:color="auto"/>
                        <w:bottom w:val="none" w:sz="0" w:space="0" w:color="auto"/>
                        <w:right w:val="none" w:sz="0" w:space="0" w:color="auto"/>
                      </w:divBdr>
                    </w:div>
                  </w:divsChild>
                </w:div>
                <w:div w:id="1213469401">
                  <w:marLeft w:val="0"/>
                  <w:marRight w:val="0"/>
                  <w:marTop w:val="0"/>
                  <w:marBottom w:val="0"/>
                  <w:divBdr>
                    <w:top w:val="none" w:sz="0" w:space="0" w:color="auto"/>
                    <w:left w:val="none" w:sz="0" w:space="0" w:color="auto"/>
                    <w:bottom w:val="none" w:sz="0" w:space="0" w:color="auto"/>
                    <w:right w:val="none" w:sz="0" w:space="0" w:color="auto"/>
                  </w:divBdr>
                  <w:divsChild>
                    <w:div w:id="417598510">
                      <w:marLeft w:val="0"/>
                      <w:marRight w:val="0"/>
                      <w:marTop w:val="0"/>
                      <w:marBottom w:val="0"/>
                      <w:divBdr>
                        <w:top w:val="none" w:sz="0" w:space="0" w:color="auto"/>
                        <w:left w:val="none" w:sz="0" w:space="0" w:color="auto"/>
                        <w:bottom w:val="none" w:sz="0" w:space="0" w:color="auto"/>
                        <w:right w:val="none" w:sz="0" w:space="0" w:color="auto"/>
                      </w:divBdr>
                    </w:div>
                  </w:divsChild>
                </w:div>
                <w:div w:id="1563708447">
                  <w:marLeft w:val="0"/>
                  <w:marRight w:val="0"/>
                  <w:marTop w:val="0"/>
                  <w:marBottom w:val="0"/>
                  <w:divBdr>
                    <w:top w:val="none" w:sz="0" w:space="0" w:color="auto"/>
                    <w:left w:val="none" w:sz="0" w:space="0" w:color="auto"/>
                    <w:bottom w:val="none" w:sz="0" w:space="0" w:color="auto"/>
                    <w:right w:val="none" w:sz="0" w:space="0" w:color="auto"/>
                  </w:divBdr>
                  <w:divsChild>
                    <w:div w:id="614169541">
                      <w:marLeft w:val="0"/>
                      <w:marRight w:val="0"/>
                      <w:marTop w:val="0"/>
                      <w:marBottom w:val="0"/>
                      <w:divBdr>
                        <w:top w:val="none" w:sz="0" w:space="0" w:color="auto"/>
                        <w:left w:val="none" w:sz="0" w:space="0" w:color="auto"/>
                        <w:bottom w:val="none" w:sz="0" w:space="0" w:color="auto"/>
                        <w:right w:val="none" w:sz="0" w:space="0" w:color="auto"/>
                      </w:divBdr>
                    </w:div>
                  </w:divsChild>
                </w:div>
                <w:div w:id="1522817148">
                  <w:marLeft w:val="0"/>
                  <w:marRight w:val="0"/>
                  <w:marTop w:val="0"/>
                  <w:marBottom w:val="0"/>
                  <w:divBdr>
                    <w:top w:val="none" w:sz="0" w:space="0" w:color="auto"/>
                    <w:left w:val="none" w:sz="0" w:space="0" w:color="auto"/>
                    <w:bottom w:val="none" w:sz="0" w:space="0" w:color="auto"/>
                    <w:right w:val="none" w:sz="0" w:space="0" w:color="auto"/>
                  </w:divBdr>
                  <w:divsChild>
                    <w:div w:id="1412696153">
                      <w:marLeft w:val="0"/>
                      <w:marRight w:val="0"/>
                      <w:marTop w:val="0"/>
                      <w:marBottom w:val="0"/>
                      <w:divBdr>
                        <w:top w:val="none" w:sz="0" w:space="0" w:color="auto"/>
                        <w:left w:val="none" w:sz="0" w:space="0" w:color="auto"/>
                        <w:bottom w:val="none" w:sz="0" w:space="0" w:color="auto"/>
                        <w:right w:val="none" w:sz="0" w:space="0" w:color="auto"/>
                      </w:divBdr>
                    </w:div>
                  </w:divsChild>
                </w:div>
                <w:div w:id="1755592860">
                  <w:marLeft w:val="0"/>
                  <w:marRight w:val="0"/>
                  <w:marTop w:val="0"/>
                  <w:marBottom w:val="0"/>
                  <w:divBdr>
                    <w:top w:val="none" w:sz="0" w:space="0" w:color="auto"/>
                    <w:left w:val="none" w:sz="0" w:space="0" w:color="auto"/>
                    <w:bottom w:val="none" w:sz="0" w:space="0" w:color="auto"/>
                    <w:right w:val="none" w:sz="0" w:space="0" w:color="auto"/>
                  </w:divBdr>
                  <w:divsChild>
                    <w:div w:id="669869072">
                      <w:marLeft w:val="0"/>
                      <w:marRight w:val="0"/>
                      <w:marTop w:val="0"/>
                      <w:marBottom w:val="0"/>
                      <w:divBdr>
                        <w:top w:val="none" w:sz="0" w:space="0" w:color="auto"/>
                        <w:left w:val="none" w:sz="0" w:space="0" w:color="auto"/>
                        <w:bottom w:val="none" w:sz="0" w:space="0" w:color="auto"/>
                        <w:right w:val="none" w:sz="0" w:space="0" w:color="auto"/>
                      </w:divBdr>
                    </w:div>
                  </w:divsChild>
                </w:div>
                <w:div w:id="730923733">
                  <w:marLeft w:val="0"/>
                  <w:marRight w:val="0"/>
                  <w:marTop w:val="0"/>
                  <w:marBottom w:val="0"/>
                  <w:divBdr>
                    <w:top w:val="none" w:sz="0" w:space="0" w:color="auto"/>
                    <w:left w:val="none" w:sz="0" w:space="0" w:color="auto"/>
                    <w:bottom w:val="none" w:sz="0" w:space="0" w:color="auto"/>
                    <w:right w:val="none" w:sz="0" w:space="0" w:color="auto"/>
                  </w:divBdr>
                  <w:divsChild>
                    <w:div w:id="1887180819">
                      <w:marLeft w:val="0"/>
                      <w:marRight w:val="0"/>
                      <w:marTop w:val="0"/>
                      <w:marBottom w:val="0"/>
                      <w:divBdr>
                        <w:top w:val="none" w:sz="0" w:space="0" w:color="auto"/>
                        <w:left w:val="none" w:sz="0" w:space="0" w:color="auto"/>
                        <w:bottom w:val="none" w:sz="0" w:space="0" w:color="auto"/>
                        <w:right w:val="none" w:sz="0" w:space="0" w:color="auto"/>
                      </w:divBdr>
                    </w:div>
                  </w:divsChild>
                </w:div>
                <w:div w:id="1827361715">
                  <w:marLeft w:val="0"/>
                  <w:marRight w:val="0"/>
                  <w:marTop w:val="0"/>
                  <w:marBottom w:val="0"/>
                  <w:divBdr>
                    <w:top w:val="none" w:sz="0" w:space="0" w:color="auto"/>
                    <w:left w:val="none" w:sz="0" w:space="0" w:color="auto"/>
                    <w:bottom w:val="none" w:sz="0" w:space="0" w:color="auto"/>
                    <w:right w:val="none" w:sz="0" w:space="0" w:color="auto"/>
                  </w:divBdr>
                  <w:divsChild>
                    <w:div w:id="8246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0449">
              <w:marLeft w:val="0"/>
              <w:marRight w:val="0"/>
              <w:marTop w:val="0"/>
              <w:marBottom w:val="0"/>
              <w:divBdr>
                <w:top w:val="none" w:sz="0" w:space="0" w:color="auto"/>
                <w:left w:val="none" w:sz="0" w:space="0" w:color="auto"/>
                <w:bottom w:val="none" w:sz="0" w:space="0" w:color="auto"/>
                <w:right w:val="none" w:sz="0" w:space="0" w:color="auto"/>
              </w:divBdr>
              <w:divsChild>
                <w:div w:id="1892109059">
                  <w:marLeft w:val="0"/>
                  <w:marRight w:val="0"/>
                  <w:marTop w:val="0"/>
                  <w:marBottom w:val="0"/>
                  <w:divBdr>
                    <w:top w:val="none" w:sz="0" w:space="0" w:color="auto"/>
                    <w:left w:val="none" w:sz="0" w:space="0" w:color="auto"/>
                    <w:bottom w:val="none" w:sz="0" w:space="0" w:color="auto"/>
                    <w:right w:val="none" w:sz="0" w:space="0" w:color="auto"/>
                  </w:divBdr>
                  <w:divsChild>
                    <w:div w:id="283587584">
                      <w:marLeft w:val="0"/>
                      <w:marRight w:val="0"/>
                      <w:marTop w:val="0"/>
                      <w:marBottom w:val="0"/>
                      <w:divBdr>
                        <w:top w:val="none" w:sz="0" w:space="0" w:color="auto"/>
                        <w:left w:val="none" w:sz="0" w:space="0" w:color="auto"/>
                        <w:bottom w:val="none" w:sz="0" w:space="0" w:color="auto"/>
                        <w:right w:val="none" w:sz="0" w:space="0" w:color="auto"/>
                      </w:divBdr>
                      <w:divsChild>
                        <w:div w:id="8469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5436">
                  <w:marLeft w:val="0"/>
                  <w:marRight w:val="0"/>
                  <w:marTop w:val="0"/>
                  <w:marBottom w:val="0"/>
                  <w:divBdr>
                    <w:top w:val="none" w:sz="0" w:space="0" w:color="auto"/>
                    <w:left w:val="none" w:sz="0" w:space="0" w:color="auto"/>
                    <w:bottom w:val="none" w:sz="0" w:space="0" w:color="auto"/>
                    <w:right w:val="none" w:sz="0" w:space="0" w:color="auto"/>
                  </w:divBdr>
                  <w:divsChild>
                    <w:div w:id="1345207037">
                      <w:marLeft w:val="0"/>
                      <w:marRight w:val="0"/>
                      <w:marTop w:val="0"/>
                      <w:marBottom w:val="0"/>
                      <w:divBdr>
                        <w:top w:val="none" w:sz="0" w:space="0" w:color="auto"/>
                        <w:left w:val="none" w:sz="0" w:space="0" w:color="auto"/>
                        <w:bottom w:val="none" w:sz="0" w:space="0" w:color="auto"/>
                        <w:right w:val="none" w:sz="0" w:space="0" w:color="auto"/>
                      </w:divBdr>
                      <w:divsChild>
                        <w:div w:id="16666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5839">
                  <w:marLeft w:val="0"/>
                  <w:marRight w:val="0"/>
                  <w:marTop w:val="0"/>
                  <w:marBottom w:val="0"/>
                  <w:divBdr>
                    <w:top w:val="none" w:sz="0" w:space="0" w:color="auto"/>
                    <w:left w:val="none" w:sz="0" w:space="0" w:color="auto"/>
                    <w:bottom w:val="none" w:sz="0" w:space="0" w:color="auto"/>
                    <w:right w:val="none" w:sz="0" w:space="0" w:color="auto"/>
                  </w:divBdr>
                  <w:divsChild>
                    <w:div w:id="824667255">
                      <w:marLeft w:val="0"/>
                      <w:marRight w:val="0"/>
                      <w:marTop w:val="0"/>
                      <w:marBottom w:val="0"/>
                      <w:divBdr>
                        <w:top w:val="none" w:sz="0" w:space="0" w:color="auto"/>
                        <w:left w:val="none" w:sz="0" w:space="0" w:color="auto"/>
                        <w:bottom w:val="none" w:sz="0" w:space="0" w:color="auto"/>
                        <w:right w:val="none" w:sz="0" w:space="0" w:color="auto"/>
                      </w:divBdr>
                      <w:divsChild>
                        <w:div w:id="709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29441">
      <w:bodyDiv w:val="1"/>
      <w:marLeft w:val="0"/>
      <w:marRight w:val="0"/>
      <w:marTop w:val="0"/>
      <w:marBottom w:val="0"/>
      <w:divBdr>
        <w:top w:val="none" w:sz="0" w:space="0" w:color="auto"/>
        <w:left w:val="none" w:sz="0" w:space="0" w:color="auto"/>
        <w:bottom w:val="none" w:sz="0" w:space="0" w:color="auto"/>
        <w:right w:val="none" w:sz="0" w:space="0" w:color="auto"/>
      </w:divBdr>
      <w:divsChild>
        <w:div w:id="52898060">
          <w:marLeft w:val="0"/>
          <w:marRight w:val="0"/>
          <w:marTop w:val="0"/>
          <w:marBottom w:val="0"/>
          <w:divBdr>
            <w:top w:val="none" w:sz="0" w:space="0" w:color="auto"/>
            <w:left w:val="none" w:sz="0" w:space="0" w:color="auto"/>
            <w:bottom w:val="none" w:sz="0" w:space="0" w:color="auto"/>
            <w:right w:val="none" w:sz="0" w:space="0" w:color="auto"/>
          </w:divBdr>
          <w:divsChild>
            <w:div w:id="593590374">
              <w:marLeft w:val="0"/>
              <w:marRight w:val="0"/>
              <w:marTop w:val="0"/>
              <w:marBottom w:val="0"/>
              <w:divBdr>
                <w:top w:val="none" w:sz="0" w:space="0" w:color="auto"/>
                <w:left w:val="none" w:sz="0" w:space="0" w:color="auto"/>
                <w:bottom w:val="none" w:sz="0" w:space="0" w:color="auto"/>
                <w:right w:val="none" w:sz="0" w:space="0" w:color="auto"/>
              </w:divBdr>
              <w:divsChild>
                <w:div w:id="2295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69161">
      <w:bodyDiv w:val="1"/>
      <w:marLeft w:val="0"/>
      <w:marRight w:val="0"/>
      <w:marTop w:val="0"/>
      <w:marBottom w:val="0"/>
      <w:divBdr>
        <w:top w:val="none" w:sz="0" w:space="0" w:color="auto"/>
        <w:left w:val="none" w:sz="0" w:space="0" w:color="auto"/>
        <w:bottom w:val="none" w:sz="0" w:space="0" w:color="auto"/>
        <w:right w:val="none" w:sz="0" w:space="0" w:color="auto"/>
      </w:divBdr>
      <w:divsChild>
        <w:div w:id="1496217714">
          <w:marLeft w:val="0"/>
          <w:marRight w:val="0"/>
          <w:marTop w:val="0"/>
          <w:marBottom w:val="0"/>
          <w:divBdr>
            <w:top w:val="none" w:sz="0" w:space="0" w:color="auto"/>
            <w:left w:val="none" w:sz="0" w:space="0" w:color="auto"/>
            <w:bottom w:val="none" w:sz="0" w:space="0" w:color="auto"/>
            <w:right w:val="none" w:sz="0" w:space="0" w:color="auto"/>
          </w:divBdr>
          <w:divsChild>
            <w:div w:id="692729512">
              <w:marLeft w:val="0"/>
              <w:marRight w:val="0"/>
              <w:marTop w:val="0"/>
              <w:marBottom w:val="0"/>
              <w:divBdr>
                <w:top w:val="none" w:sz="0" w:space="0" w:color="auto"/>
                <w:left w:val="none" w:sz="0" w:space="0" w:color="auto"/>
                <w:bottom w:val="none" w:sz="0" w:space="0" w:color="auto"/>
                <w:right w:val="none" w:sz="0" w:space="0" w:color="auto"/>
              </w:divBdr>
              <w:divsChild>
                <w:div w:id="16931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12356">
      <w:bodyDiv w:val="1"/>
      <w:marLeft w:val="0"/>
      <w:marRight w:val="0"/>
      <w:marTop w:val="0"/>
      <w:marBottom w:val="0"/>
      <w:divBdr>
        <w:top w:val="none" w:sz="0" w:space="0" w:color="auto"/>
        <w:left w:val="none" w:sz="0" w:space="0" w:color="auto"/>
        <w:bottom w:val="none" w:sz="0" w:space="0" w:color="auto"/>
        <w:right w:val="none" w:sz="0" w:space="0" w:color="auto"/>
      </w:divBdr>
    </w:div>
    <w:div w:id="1995406719">
      <w:bodyDiv w:val="1"/>
      <w:marLeft w:val="0"/>
      <w:marRight w:val="0"/>
      <w:marTop w:val="0"/>
      <w:marBottom w:val="0"/>
      <w:divBdr>
        <w:top w:val="none" w:sz="0" w:space="0" w:color="auto"/>
        <w:left w:val="none" w:sz="0" w:space="0" w:color="auto"/>
        <w:bottom w:val="none" w:sz="0" w:space="0" w:color="auto"/>
        <w:right w:val="none" w:sz="0" w:space="0" w:color="auto"/>
      </w:divBdr>
      <w:divsChild>
        <w:div w:id="1129593950">
          <w:marLeft w:val="0"/>
          <w:marRight w:val="0"/>
          <w:marTop w:val="0"/>
          <w:marBottom w:val="0"/>
          <w:divBdr>
            <w:top w:val="none" w:sz="0" w:space="0" w:color="auto"/>
            <w:left w:val="none" w:sz="0" w:space="0" w:color="auto"/>
            <w:bottom w:val="none" w:sz="0" w:space="0" w:color="auto"/>
            <w:right w:val="none" w:sz="0" w:space="0" w:color="auto"/>
          </w:divBdr>
          <w:divsChild>
            <w:div w:id="440927441">
              <w:marLeft w:val="0"/>
              <w:marRight w:val="0"/>
              <w:marTop w:val="0"/>
              <w:marBottom w:val="0"/>
              <w:divBdr>
                <w:top w:val="none" w:sz="0" w:space="0" w:color="auto"/>
                <w:left w:val="none" w:sz="0" w:space="0" w:color="auto"/>
                <w:bottom w:val="none" w:sz="0" w:space="0" w:color="auto"/>
                <w:right w:val="none" w:sz="0" w:space="0" w:color="auto"/>
              </w:divBdr>
              <w:divsChild>
                <w:div w:id="6397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2958">
      <w:bodyDiv w:val="1"/>
      <w:marLeft w:val="0"/>
      <w:marRight w:val="0"/>
      <w:marTop w:val="0"/>
      <w:marBottom w:val="0"/>
      <w:divBdr>
        <w:top w:val="none" w:sz="0" w:space="0" w:color="auto"/>
        <w:left w:val="none" w:sz="0" w:space="0" w:color="auto"/>
        <w:bottom w:val="none" w:sz="0" w:space="0" w:color="auto"/>
        <w:right w:val="none" w:sz="0" w:space="0" w:color="auto"/>
      </w:divBdr>
      <w:divsChild>
        <w:div w:id="2052801294">
          <w:marLeft w:val="0"/>
          <w:marRight w:val="0"/>
          <w:marTop w:val="0"/>
          <w:marBottom w:val="0"/>
          <w:divBdr>
            <w:top w:val="none" w:sz="0" w:space="0" w:color="auto"/>
            <w:left w:val="none" w:sz="0" w:space="0" w:color="auto"/>
            <w:bottom w:val="none" w:sz="0" w:space="0" w:color="auto"/>
            <w:right w:val="none" w:sz="0" w:space="0" w:color="auto"/>
          </w:divBdr>
          <w:divsChild>
            <w:div w:id="407385348">
              <w:marLeft w:val="0"/>
              <w:marRight w:val="0"/>
              <w:marTop w:val="0"/>
              <w:marBottom w:val="0"/>
              <w:divBdr>
                <w:top w:val="none" w:sz="0" w:space="0" w:color="auto"/>
                <w:left w:val="none" w:sz="0" w:space="0" w:color="auto"/>
                <w:bottom w:val="none" w:sz="0" w:space="0" w:color="auto"/>
                <w:right w:val="none" w:sz="0" w:space="0" w:color="auto"/>
              </w:divBdr>
              <w:divsChild>
                <w:div w:id="8853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ulletin.lmu.edu/content.php?catoid=9&amp;navoid=40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s.lmu.edu/whoweare/staff/educationaltechnologyservicesandsuppor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ost@lm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vost@lm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s.lmu.edu/media/lmuacademics/academichonesty/documents/Academic%20Honesty%20Violation%20Form-Final.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C8E0B67-A9C2-A949-816D-E3733113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Donlan</dc:creator>
  <cp:keywords/>
  <dc:description/>
  <cp:lastModifiedBy>Shoepe, Todd</cp:lastModifiedBy>
  <cp:revision>16</cp:revision>
  <cp:lastPrinted>2020-09-24T16:57:00Z</cp:lastPrinted>
  <dcterms:created xsi:type="dcterms:W3CDTF">2020-12-17T16:21:00Z</dcterms:created>
  <dcterms:modified xsi:type="dcterms:W3CDTF">2021-02-20T19:58:00Z</dcterms:modified>
</cp:coreProperties>
</file>